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5F6DDE" w:rsidRDefault="00D85BF6" w:rsidP="0014411D">
      <w:pPr>
        <w:jc w:val="both"/>
        <w:rPr>
          <w:rFonts w:ascii="Book Antiqua" w:hAnsi="Book Antiqua" w:cs="Arial"/>
          <w:b/>
        </w:rPr>
      </w:pPr>
      <w:r w:rsidRPr="00D85BF6">
        <w:rPr>
          <w:rFonts w:ascii="Book Antiqua" w:hAnsi="Book Antiqua" w:cs="Arial"/>
          <w:b/>
          <w:lang w:val="en-IN"/>
        </w:rPr>
        <w:t xml:space="preserve">Transmission Line Package TW01 for 400 kV D/C (Quad Moose) </w:t>
      </w:r>
      <w:proofErr w:type="spellStart"/>
      <w:r w:rsidRPr="00D85BF6">
        <w:rPr>
          <w:rFonts w:ascii="Book Antiqua" w:hAnsi="Book Antiqua" w:cs="Arial"/>
          <w:b/>
          <w:lang w:val="en-IN"/>
        </w:rPr>
        <w:t>Sitamarhi</w:t>
      </w:r>
      <w:proofErr w:type="spellEnd"/>
      <w:r w:rsidRPr="00D85BF6">
        <w:rPr>
          <w:rFonts w:ascii="Book Antiqua" w:hAnsi="Book Antiqua" w:cs="Arial"/>
          <w:b/>
          <w:lang w:val="en-IN"/>
        </w:rPr>
        <w:t xml:space="preserve"> (POWERGRID) - </w:t>
      </w:r>
      <w:proofErr w:type="spellStart"/>
      <w:r w:rsidRPr="00D85BF6">
        <w:rPr>
          <w:rFonts w:ascii="Book Antiqua" w:hAnsi="Book Antiqua" w:cs="Arial"/>
          <w:b/>
          <w:lang w:val="en-IN"/>
        </w:rPr>
        <w:t>Dhalkebar</w:t>
      </w:r>
      <w:proofErr w:type="spellEnd"/>
      <w:r w:rsidRPr="00D85BF6">
        <w:rPr>
          <w:rFonts w:ascii="Book Antiqua" w:hAnsi="Book Antiqua" w:cs="Arial"/>
          <w:b/>
          <w:lang w:val="en-IN"/>
        </w:rPr>
        <w:t xml:space="preserve"> (NEPAL) Transmission Line (WZ-4) associated with Transmission system for power evacuation from Arun-3 (900MW) HEP, Nepal of M/s SAPDC - Indian Portion</w:t>
      </w:r>
      <w:r w:rsidR="00E50899" w:rsidRPr="00E50899">
        <w:rPr>
          <w:rFonts w:ascii="Book Antiqua" w:hAnsi="Book Antiqua" w:cs="Arial"/>
          <w:b/>
        </w:rPr>
        <w:t>.</w:t>
      </w:r>
    </w:p>
    <w:p w:rsidR="00D85BF6" w:rsidRDefault="00D85BF6"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E50899">
        <w:rPr>
          <w:rFonts w:ascii="Book Antiqua" w:hAnsi="Book Antiqua"/>
          <w:b/>
          <w:bCs/>
          <w:color w:val="3333FF"/>
        </w:rPr>
        <w:t>0</w:t>
      </w:r>
      <w:r w:rsidR="00D85BF6">
        <w:rPr>
          <w:rFonts w:ascii="Book Antiqua" w:hAnsi="Book Antiqua"/>
          <w:b/>
          <w:bCs/>
          <w:color w:val="3333FF"/>
        </w:rPr>
        <w:t>6</w:t>
      </w:r>
      <w:r w:rsidR="00C76AA4" w:rsidRPr="00C76AA4">
        <w:rPr>
          <w:rFonts w:ascii="Book Antiqua" w:hAnsi="Book Antiqua"/>
          <w:b/>
          <w:bCs/>
          <w:color w:val="3333FF"/>
        </w:rPr>
        <w:t>/</w:t>
      </w:r>
      <w:r w:rsidR="00E50899">
        <w:rPr>
          <w:rFonts w:ascii="Book Antiqua" w:hAnsi="Book Antiqua"/>
          <w:b/>
          <w:bCs/>
          <w:color w:val="3333FF"/>
        </w:rPr>
        <w:t>11</w:t>
      </w:r>
      <w:r w:rsidR="00C76AA4" w:rsidRPr="00C76AA4">
        <w:rPr>
          <w:rFonts w:ascii="Book Antiqua" w:hAnsi="Book Antiqua"/>
          <w:b/>
          <w:bCs/>
          <w:color w:val="3333FF"/>
        </w:rPr>
        <w:t>/2020</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proofErr w:type="gramStart"/>
      <w:r w:rsidRPr="004C1FBF">
        <w:rPr>
          <w:rFonts w:ascii="Book Antiqua" w:hAnsi="Book Antiqua" w:cs="Arial"/>
          <w:bCs/>
          <w:lang w:val="en-GB"/>
        </w:rPr>
        <w:t>SPECIFICATION NO.</w:t>
      </w:r>
      <w:proofErr w:type="gramEnd"/>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D85BF6" w:rsidRPr="00D85BF6">
        <w:rPr>
          <w:rFonts w:ascii="Book Antiqua" w:hAnsi="Book Antiqua"/>
          <w:lang w:val="en-IN"/>
        </w:rPr>
        <w:t>CC-CS/1053-ER1/TW-4172/3/G7</w:t>
      </w:r>
    </w:p>
    <w:p w:rsidR="00420395" w:rsidRPr="004C1FBF" w:rsidRDefault="00420395" w:rsidP="00356486">
      <w:pPr>
        <w:jc w:val="both"/>
        <w:rPr>
          <w:rFonts w:ascii="Book Antiqua" w:hAnsi="Book Antiqua" w:cs="Arial"/>
          <w:bCs/>
        </w:rPr>
      </w:pPr>
      <w:r w:rsidRPr="004C1FBF">
        <w:rPr>
          <w:rFonts w:ascii="Book Antiqua" w:hAnsi="Book Antiqua" w:cs="Arial"/>
          <w:bCs/>
          <w:lang w:val="en-GB"/>
        </w:rPr>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D36429" w:rsidRDefault="00D36429" w:rsidP="00C76AA4">
      <w:pPr>
        <w:pStyle w:val="ListParagraph"/>
        <w:numPr>
          <w:ilvl w:val="0"/>
          <w:numId w:val="48"/>
        </w:numPr>
        <w:tabs>
          <w:tab w:val="left" w:pos="1037"/>
        </w:tabs>
        <w:jc w:val="both"/>
        <w:rPr>
          <w:rFonts w:ascii="Book Antiqua" w:hAnsi="Book Antiqua"/>
        </w:rPr>
      </w:pPr>
      <w:r>
        <w:rPr>
          <w:rFonts w:ascii="Book Antiqua" w:hAnsi="Book Antiqua"/>
        </w:rPr>
        <w:tab/>
      </w:r>
      <w:r w:rsidR="00636A7D" w:rsidRPr="00D36429">
        <w:rPr>
          <w:rFonts w:ascii="Book Antiqua" w:hAnsi="Book Antiqua"/>
        </w:rPr>
        <w:t>This invitation for bids follows the </w:t>
      </w:r>
      <w:r w:rsidR="00636A7D" w:rsidRPr="00D36429">
        <w:rPr>
          <w:rFonts w:ascii="Book Antiqua" w:hAnsi="Book Antiqua"/>
          <w:u w:val="single"/>
        </w:rPr>
        <w:t>e-procurement notice</w:t>
      </w:r>
      <w:r w:rsidR="00636A7D" w:rsidRPr="00D36429">
        <w:rPr>
          <w:rFonts w:ascii="Book Antiqua" w:hAnsi="Book Antiqua"/>
        </w:rPr>
        <w:t xml:space="preserve"> (Invitation for Bids) for the subject package published on </w:t>
      </w:r>
      <w:r w:rsidR="00E50899">
        <w:rPr>
          <w:rFonts w:ascii="Book Antiqua" w:hAnsi="Book Antiqua"/>
          <w:b/>
          <w:bCs/>
          <w:color w:val="3333FF"/>
        </w:rPr>
        <w:t>0</w:t>
      </w:r>
      <w:r w:rsidR="00D85BF6">
        <w:rPr>
          <w:rFonts w:ascii="Book Antiqua" w:hAnsi="Book Antiqua"/>
          <w:b/>
          <w:bCs/>
          <w:color w:val="3333FF"/>
        </w:rPr>
        <w:t>6</w:t>
      </w:r>
      <w:r w:rsidR="00C76AA4" w:rsidRPr="00C76AA4">
        <w:rPr>
          <w:rFonts w:ascii="Book Antiqua" w:hAnsi="Book Antiqua"/>
          <w:b/>
          <w:bCs/>
          <w:color w:val="3333FF"/>
        </w:rPr>
        <w:t>/</w:t>
      </w:r>
      <w:r w:rsidR="00E50899">
        <w:rPr>
          <w:rFonts w:ascii="Book Antiqua" w:hAnsi="Book Antiqua"/>
          <w:b/>
          <w:bCs/>
          <w:color w:val="3333FF"/>
        </w:rPr>
        <w:t>11</w:t>
      </w:r>
      <w:r w:rsidR="00C76AA4" w:rsidRPr="00C76AA4">
        <w:rPr>
          <w:rFonts w:ascii="Book Antiqua" w:hAnsi="Book Antiqua"/>
          <w:b/>
          <w:bCs/>
          <w:color w:val="3333FF"/>
        </w:rPr>
        <w:t>/2020</w:t>
      </w:r>
      <w:r w:rsidR="00636A7D" w:rsidRPr="00D36429">
        <w:rPr>
          <w:rFonts w:ascii="Book Antiqua" w:hAnsi="Book Antiqua"/>
        </w:rPr>
        <w:t xml:space="preserve"> on POWERGRID’s website and e-procurement portal given at para </w:t>
      </w:r>
      <w:r w:rsidR="00636A7D" w:rsidRPr="00D36429">
        <w:rPr>
          <w:rFonts w:ascii="Book Antiqua" w:hAnsi="Book Antiqua"/>
          <w:b/>
          <w:bCs/>
        </w:rPr>
        <w:t>5.0</w:t>
      </w:r>
      <w:r w:rsidR="00636A7D" w:rsidRPr="00D36429">
        <w:rPr>
          <w:rFonts w:ascii="Book Antiqua" w:hAnsi="Book Antiqua"/>
        </w:rPr>
        <w:t xml:space="preserve"> below and on Government of India’s Central Public Procurement Portal (</w:t>
      </w:r>
      <w:hyperlink r:id="rId11" w:history="1">
        <w:r w:rsidR="00636A7D" w:rsidRPr="00D36429">
          <w:rPr>
            <w:rStyle w:val="Hyperlink"/>
            <w:rFonts w:ascii="Book Antiqua" w:hAnsi="Book Antiqua"/>
          </w:rPr>
          <w:t>https://eprocure.gov.in</w:t>
        </w:r>
      </w:hyperlink>
      <w:r w:rsidR="00636A7D" w:rsidRPr="00D36429">
        <w:rPr>
          <w:rFonts w:ascii="Book Antiqua" w:hAnsi="Book Antiqua"/>
        </w:rPr>
        <w:t xml:space="preserve">). Any Corrigendum and/or amendments, </w:t>
      </w:r>
      <w:proofErr w:type="spellStart"/>
      <w:r w:rsidR="00636A7D" w:rsidRPr="00D36429">
        <w:rPr>
          <w:rFonts w:ascii="Book Antiqua" w:hAnsi="Book Antiqua"/>
        </w:rPr>
        <w:t>etc</w:t>
      </w:r>
      <w:proofErr w:type="spellEnd"/>
      <w:r w:rsidR="00636A7D" w:rsidRPr="00D36429">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5F6DDE" w:rsidRPr="00D36429" w:rsidRDefault="00D36429" w:rsidP="00E50899">
      <w:pPr>
        <w:pStyle w:val="ListParagraph"/>
        <w:numPr>
          <w:ilvl w:val="0"/>
          <w:numId w:val="48"/>
        </w:numPr>
        <w:tabs>
          <w:tab w:val="left" w:pos="1037"/>
        </w:tabs>
        <w:jc w:val="both"/>
        <w:rPr>
          <w:rFonts w:ascii="Book Antiqua" w:hAnsi="Book Antiqua" w:cs="Arial"/>
          <w:b/>
        </w:rPr>
      </w:pPr>
      <w:r>
        <w:rPr>
          <w:rFonts w:ascii="Book Antiqua" w:hAnsi="Book Antiqua" w:cs="Arial"/>
        </w:rPr>
        <w:tab/>
      </w:r>
      <w:r w:rsidR="00F322B6" w:rsidRPr="00D36429">
        <w:rPr>
          <w:rFonts w:ascii="Book Antiqua" w:hAnsi="Book Antiqua" w:cs="Arial"/>
        </w:rPr>
        <w:t xml:space="preserve">Power Grid Corporation of India Ltd. (A Government of India Enterprise) incorporated under the Companies Act, 1956, having its Registered Office at B-9, </w:t>
      </w:r>
      <w:proofErr w:type="spellStart"/>
      <w:r w:rsidR="00F322B6" w:rsidRPr="00D36429">
        <w:rPr>
          <w:rFonts w:ascii="Book Antiqua" w:hAnsi="Book Antiqua" w:cs="Arial"/>
        </w:rPr>
        <w:t>Qutab</w:t>
      </w:r>
      <w:proofErr w:type="spellEnd"/>
      <w:r w:rsidR="00F322B6" w:rsidRPr="00D36429">
        <w:rPr>
          <w:rFonts w:ascii="Book Antiqua" w:hAnsi="Book Antiqua" w:cs="Arial"/>
        </w:rPr>
        <w:t xml:space="preserve"> Institutional Area, </w:t>
      </w:r>
      <w:proofErr w:type="spellStart"/>
      <w:r w:rsidR="00F322B6" w:rsidRPr="00D36429">
        <w:rPr>
          <w:rFonts w:ascii="Book Antiqua" w:hAnsi="Book Antiqua" w:cs="Arial"/>
        </w:rPr>
        <w:t>Katwaria</w:t>
      </w:r>
      <w:proofErr w:type="spellEnd"/>
      <w:r w:rsidR="00F322B6" w:rsidRPr="00D36429">
        <w:rPr>
          <w:rFonts w:ascii="Book Antiqua" w:hAnsi="Book Antiqua" w:cs="Arial"/>
        </w:rPr>
        <w:t xml:space="preserve"> </w:t>
      </w:r>
      <w:proofErr w:type="spellStart"/>
      <w:r w:rsidR="00F322B6" w:rsidRPr="00D36429">
        <w:rPr>
          <w:rFonts w:ascii="Book Antiqua" w:hAnsi="Book Antiqua" w:cs="Arial"/>
        </w:rPr>
        <w:t>Sarai</w:t>
      </w:r>
      <w:proofErr w:type="spellEnd"/>
      <w:r w:rsidR="00F322B6" w:rsidRPr="00D36429">
        <w:rPr>
          <w:rFonts w:ascii="Book Antiqua" w:hAnsi="Book Antiqua" w:cs="Arial"/>
        </w:rPr>
        <w:t>, New Delhi – 110 016</w:t>
      </w:r>
      <w:r w:rsidR="00F322B6" w:rsidRPr="00D36429">
        <w:rPr>
          <w:rFonts w:ascii="Book Antiqua" w:hAnsi="Book Antiqua" w:cs="Arial"/>
          <w:i/>
          <w:iCs/>
        </w:rPr>
        <w:t xml:space="preserve"> </w:t>
      </w:r>
      <w:r w:rsidR="00F322B6" w:rsidRPr="00D36429">
        <w:rPr>
          <w:rFonts w:ascii="Book Antiqua" w:hAnsi="Book Antiqua" w:cs="Arial"/>
        </w:rPr>
        <w:t xml:space="preserve">(hereinafter referred to as ‘POWERGRID’/’Owner’) </w:t>
      </w:r>
      <w:r w:rsidR="00191AAD" w:rsidRPr="00D36429">
        <w:rPr>
          <w:rFonts w:ascii="Book Antiqua" w:hAnsi="Book Antiqua" w:cs="Arial"/>
        </w:rPr>
        <w:t>has decided to set up, as an Owner</w:t>
      </w:r>
      <w:r w:rsidR="00191AAD" w:rsidRPr="00D36429">
        <w:rPr>
          <w:rFonts w:ascii="Book Antiqua" w:hAnsi="Book Antiqua" w:cs="Arial"/>
          <w:bCs/>
          <w:lang w:val="en-GB"/>
        </w:rPr>
        <w:t>,</w:t>
      </w:r>
      <w:r w:rsidR="00E50899">
        <w:rPr>
          <w:rFonts w:ascii="Book Antiqua" w:hAnsi="Book Antiqua" w:cs="Arial"/>
          <w:bCs/>
          <w:lang w:val="en-GB"/>
        </w:rPr>
        <w:t xml:space="preserve"> “</w:t>
      </w:r>
      <w:r w:rsidR="00D85BF6" w:rsidRPr="00D85BF6">
        <w:rPr>
          <w:rFonts w:ascii="Book Antiqua" w:hAnsi="Book Antiqua" w:cs="Arial"/>
          <w:b/>
          <w:lang w:val="en-IN"/>
        </w:rPr>
        <w:t>Transmission system for power evacuation from Arun-3 (900MW) HEP, Nepal of M/s SAPDC - Indian Portion</w:t>
      </w:r>
      <w:r w:rsidR="00E50899">
        <w:rPr>
          <w:rFonts w:ascii="Book Antiqua" w:hAnsi="Book Antiqua" w:cs="Arial"/>
          <w:b/>
        </w:rPr>
        <w:t>”</w:t>
      </w:r>
      <w:r w:rsidRPr="00D36429">
        <w:rPr>
          <w:rFonts w:ascii="Book Antiqua" w:hAnsi="Book Antiqua" w:cs="Arial"/>
          <w:b/>
        </w:rPr>
        <w:t>.</w:t>
      </w:r>
    </w:p>
    <w:p w:rsidR="001F4D8A" w:rsidRPr="004C1FBF" w:rsidRDefault="001F4D8A" w:rsidP="001F4D8A">
      <w:pPr>
        <w:tabs>
          <w:tab w:val="left" w:pos="1037"/>
        </w:tabs>
        <w:jc w:val="both"/>
        <w:rPr>
          <w:rFonts w:ascii="Book Antiqua" w:hAnsi="Book Antiqua" w:cs="Arial"/>
          <w:b/>
          <w:bCs/>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r>
      <w:r w:rsidR="00D36429">
        <w:rPr>
          <w:rFonts w:ascii="Book Antiqua" w:hAnsi="Book Antiqua" w:cs="Arial"/>
        </w:rPr>
        <w:tab/>
      </w:r>
      <w:r w:rsidRPr="004C1FBF">
        <w:rPr>
          <w:rFonts w:ascii="Book Antiqua" w:hAnsi="Book Antiqua" w:cs="Arial"/>
        </w:rPr>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For the purpose of all procurement activities, the Owner shall also be referred to as ‘Employer’.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DF7B72" w:rsidRPr="004C1FBF" w:rsidRDefault="00DF7B72" w:rsidP="00AE78D6">
      <w:pPr>
        <w:ind w:left="1080" w:hanging="1080"/>
        <w:jc w:val="both"/>
        <w:rPr>
          <w:rFonts w:ascii="Book Antiqua" w:hAnsi="Book Antiqua" w:cs="Arial"/>
        </w:rPr>
      </w:pPr>
    </w:p>
    <w:tbl>
      <w:tblPr>
        <w:tblW w:w="82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7020"/>
      </w:tblGrid>
      <w:tr w:rsidR="00E50899" w:rsidRPr="004C1FBF" w:rsidTr="00E50899">
        <w:tc>
          <w:tcPr>
            <w:tcW w:w="1260" w:type="dxa"/>
            <w:tcBorders>
              <w:top w:val="single" w:sz="4" w:space="0" w:color="auto"/>
              <w:left w:val="single" w:sz="4" w:space="0" w:color="auto"/>
              <w:bottom w:val="single" w:sz="4" w:space="0" w:color="auto"/>
              <w:right w:val="single" w:sz="4" w:space="0" w:color="auto"/>
            </w:tcBorders>
            <w:hideMark/>
          </w:tcPr>
          <w:p w:rsidR="00E50899" w:rsidRPr="004C1FBF" w:rsidRDefault="00E50899"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lastRenderedPageBreak/>
              <w:t>Package</w:t>
            </w:r>
          </w:p>
        </w:tc>
        <w:tc>
          <w:tcPr>
            <w:tcW w:w="7020" w:type="dxa"/>
            <w:tcBorders>
              <w:top w:val="single" w:sz="4" w:space="0" w:color="auto"/>
              <w:left w:val="single" w:sz="4" w:space="0" w:color="auto"/>
              <w:bottom w:val="single" w:sz="4" w:space="0" w:color="auto"/>
              <w:right w:val="single" w:sz="4" w:space="0" w:color="auto"/>
            </w:tcBorders>
            <w:hideMark/>
          </w:tcPr>
          <w:p w:rsidR="00E50899" w:rsidRPr="004C1FBF" w:rsidRDefault="00E50899"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r>
      <w:tr w:rsidR="00E50899" w:rsidRPr="004C1FBF" w:rsidTr="00E50899">
        <w:tc>
          <w:tcPr>
            <w:tcW w:w="1260" w:type="dxa"/>
            <w:tcBorders>
              <w:top w:val="single" w:sz="4" w:space="0" w:color="auto"/>
              <w:left w:val="single" w:sz="4" w:space="0" w:color="auto"/>
              <w:bottom w:val="single" w:sz="4" w:space="0" w:color="auto"/>
              <w:right w:val="single" w:sz="4" w:space="0" w:color="auto"/>
            </w:tcBorders>
            <w:hideMark/>
          </w:tcPr>
          <w:p w:rsidR="00E50899" w:rsidRPr="000570EC" w:rsidRDefault="00E50899" w:rsidP="00D85BF6">
            <w:pPr>
              <w:rPr>
                <w:rFonts w:ascii="Book Antiqua" w:hAnsi="Book Antiqua" w:cs="Arial"/>
              </w:rPr>
            </w:pPr>
            <w:r w:rsidRPr="000570EC">
              <w:rPr>
                <w:rFonts w:ascii="Book Antiqua" w:hAnsi="Book Antiqua" w:cs="Arial"/>
              </w:rPr>
              <w:t>TW01</w:t>
            </w:r>
          </w:p>
        </w:tc>
        <w:tc>
          <w:tcPr>
            <w:tcW w:w="7020" w:type="dxa"/>
            <w:tcBorders>
              <w:top w:val="single" w:sz="4" w:space="0" w:color="auto"/>
              <w:left w:val="single" w:sz="4" w:space="0" w:color="auto"/>
              <w:bottom w:val="single" w:sz="4" w:space="0" w:color="auto"/>
              <w:right w:val="single" w:sz="4" w:space="0" w:color="auto"/>
            </w:tcBorders>
            <w:hideMark/>
          </w:tcPr>
          <w:p w:rsidR="00D85BF6" w:rsidRPr="00D85BF6" w:rsidRDefault="00D85BF6" w:rsidP="00D85BF6">
            <w:pPr>
              <w:pStyle w:val="Default"/>
              <w:jc w:val="both"/>
              <w:rPr>
                <w:rFonts w:ascii="Book Antiqua" w:hAnsi="Book Antiqua" w:cs="Arial"/>
                <w:color w:val="auto"/>
                <w:lang w:bidi="ar-SA"/>
              </w:rPr>
            </w:pPr>
            <w:r w:rsidRPr="00D85BF6">
              <w:rPr>
                <w:rFonts w:ascii="Book Antiqua" w:hAnsi="Book Antiqua" w:cs="Arial"/>
                <w:color w:val="auto"/>
                <w:lang w:bidi="ar-SA"/>
              </w:rPr>
              <w:t xml:space="preserve">400 kV D/C (Quad Moose) </w:t>
            </w:r>
            <w:proofErr w:type="spellStart"/>
            <w:r w:rsidRPr="00D85BF6">
              <w:rPr>
                <w:rFonts w:ascii="Book Antiqua" w:hAnsi="Book Antiqua" w:cs="Arial"/>
                <w:color w:val="auto"/>
                <w:lang w:bidi="ar-SA"/>
              </w:rPr>
              <w:t>Sitamarhi</w:t>
            </w:r>
            <w:proofErr w:type="spellEnd"/>
            <w:r w:rsidRPr="00D85BF6">
              <w:rPr>
                <w:rFonts w:ascii="Book Antiqua" w:hAnsi="Book Antiqua" w:cs="Arial"/>
                <w:color w:val="auto"/>
                <w:lang w:bidi="ar-SA"/>
              </w:rPr>
              <w:t xml:space="preserve"> (POWERGRID) - </w:t>
            </w:r>
            <w:proofErr w:type="spellStart"/>
            <w:r w:rsidRPr="00D85BF6">
              <w:rPr>
                <w:rFonts w:ascii="Book Antiqua" w:hAnsi="Book Antiqua" w:cs="Arial"/>
                <w:color w:val="auto"/>
                <w:lang w:bidi="ar-SA"/>
              </w:rPr>
              <w:t>Dhalkebar</w:t>
            </w:r>
            <w:proofErr w:type="spellEnd"/>
            <w:r w:rsidRPr="00D85BF6">
              <w:rPr>
                <w:rFonts w:ascii="Book Antiqua" w:hAnsi="Book Antiqua" w:cs="Arial"/>
                <w:color w:val="auto"/>
                <w:lang w:bidi="ar-SA"/>
              </w:rPr>
              <w:t xml:space="preserve"> (NEPAL) Transmission Line (WZ-4) </w:t>
            </w:r>
          </w:p>
          <w:p w:rsidR="00E50899" w:rsidRPr="00E50899" w:rsidRDefault="00E50899" w:rsidP="00D85BF6">
            <w:pPr>
              <w:pStyle w:val="BodyTextIndent"/>
              <w:tabs>
                <w:tab w:val="left" w:pos="1128"/>
                <w:tab w:val="left" w:pos="1701"/>
                <w:tab w:val="left" w:pos="2279"/>
              </w:tabs>
              <w:spacing w:after="113"/>
              <w:ind w:left="342" w:firstLine="0"/>
              <w:rPr>
                <w:rFonts w:ascii="Palatino Linotype" w:hAnsi="Palatino Linotype"/>
                <w:iCs/>
                <w:szCs w:val="22"/>
                <w:lang w:val="en-IN"/>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E50899" w:rsidRPr="004C1FBF" w:rsidRDefault="00E50899" w:rsidP="004C1FBF">
      <w:pPr>
        <w:ind w:left="1080" w:hanging="1080"/>
        <w:jc w:val="both"/>
        <w:rPr>
          <w:rFonts w:ascii="Book Antiqua" w:hAnsi="Book Antiqua" w:cs="Arial"/>
        </w:rPr>
      </w:pPr>
    </w:p>
    <w:p w:rsidR="00E50899" w:rsidRPr="00E50899" w:rsidRDefault="00186118" w:rsidP="00186118">
      <w:pPr>
        <w:pStyle w:val="BodyTextIndent"/>
        <w:numPr>
          <w:ilvl w:val="5"/>
          <w:numId w:val="37"/>
        </w:numPr>
        <w:tabs>
          <w:tab w:val="left" w:pos="1620"/>
          <w:tab w:val="left" w:pos="2279"/>
        </w:tabs>
        <w:spacing w:after="113"/>
        <w:ind w:left="1620"/>
        <w:rPr>
          <w:rFonts w:cs="Calibri"/>
        </w:rPr>
      </w:pPr>
      <w:r w:rsidRPr="00186118">
        <w:rPr>
          <w:rFonts w:cs="Calibri"/>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r w:rsidR="00E50899" w:rsidRPr="00E50899">
        <w:rPr>
          <w:rFonts w:cs="Calibri"/>
        </w:rPr>
        <w:t>;</w:t>
      </w:r>
    </w:p>
    <w:p w:rsidR="00E50899" w:rsidRPr="00E50899" w:rsidRDefault="00E50899" w:rsidP="00E50899">
      <w:pPr>
        <w:pStyle w:val="BodyTextIndent"/>
        <w:numPr>
          <w:ilvl w:val="5"/>
          <w:numId w:val="37"/>
        </w:numPr>
        <w:tabs>
          <w:tab w:val="left" w:pos="1620"/>
          <w:tab w:val="left" w:pos="2279"/>
        </w:tabs>
        <w:spacing w:after="113"/>
        <w:ind w:left="2160" w:hanging="990"/>
        <w:rPr>
          <w:rFonts w:cs="Calibri"/>
        </w:rPr>
      </w:pPr>
      <w:r w:rsidRPr="00E50899">
        <w:rPr>
          <w:rFonts w:cs="Calibri"/>
        </w:rPr>
        <w:t xml:space="preserve">Check survey; </w:t>
      </w:r>
    </w:p>
    <w:p w:rsidR="00E50899" w:rsidRPr="00E50899" w:rsidRDefault="00E50899" w:rsidP="00186118">
      <w:pPr>
        <w:pStyle w:val="BodyTextIndent"/>
        <w:numPr>
          <w:ilvl w:val="5"/>
          <w:numId w:val="37"/>
        </w:numPr>
        <w:tabs>
          <w:tab w:val="left" w:pos="1530"/>
          <w:tab w:val="left" w:pos="1620"/>
          <w:tab w:val="left" w:pos="1710"/>
          <w:tab w:val="left" w:pos="2279"/>
        </w:tabs>
        <w:spacing w:after="113"/>
        <w:ind w:left="1620" w:hanging="450"/>
        <w:rPr>
          <w:rFonts w:cs="Calibri"/>
        </w:rPr>
      </w:pPr>
      <w:r w:rsidRPr="00E50899">
        <w:rPr>
          <w:rFonts w:cs="Calibri"/>
        </w:rPr>
        <w:tab/>
      </w:r>
      <w:r w:rsidR="00186118" w:rsidRPr="00186118">
        <w:rPr>
          <w:rFonts w:cs="Calibri"/>
        </w:rPr>
        <w:t>Fabrication and supply of all type of transmission line towers, including River crossing towers (wherever applicable) as per Employer’s design/drawings including fasteners, step b</w:t>
      </w:r>
      <w:r w:rsidR="00186118">
        <w:rPr>
          <w:rFonts w:cs="Calibri"/>
        </w:rPr>
        <w:t>olts, hangers, D-shackles etc.</w:t>
      </w:r>
      <w:r w:rsidRPr="00E50899">
        <w:rPr>
          <w:rFonts w:cs="Calibri"/>
        </w:rPr>
        <w:t>;</w:t>
      </w:r>
    </w:p>
    <w:p w:rsidR="00E50899" w:rsidRPr="00E50899" w:rsidRDefault="00E50899" w:rsidP="00186118">
      <w:pPr>
        <w:pStyle w:val="BodyTextIndent"/>
        <w:numPr>
          <w:ilvl w:val="5"/>
          <w:numId w:val="37"/>
        </w:numPr>
        <w:tabs>
          <w:tab w:val="left" w:pos="1440"/>
          <w:tab w:val="left" w:pos="1530"/>
          <w:tab w:val="left" w:pos="1620"/>
          <w:tab w:val="left" w:pos="2279"/>
        </w:tabs>
        <w:spacing w:after="113"/>
        <w:ind w:left="1620" w:hanging="450"/>
        <w:rPr>
          <w:rFonts w:cs="Calibri"/>
        </w:rPr>
      </w:pPr>
      <w:r w:rsidRPr="00E50899">
        <w:rPr>
          <w:rFonts w:cs="Calibri"/>
        </w:rPr>
        <w:tab/>
      </w:r>
      <w:r w:rsidR="00186118" w:rsidRPr="00186118">
        <w:rPr>
          <w:rFonts w:cs="Calibri"/>
        </w:rPr>
        <w:t>Supply of all types of tower accessories like phase plate, circuit plate (where ever applicable), number plate, danger plate, anti-climbing device, Bird guard(where ever applicable)</w:t>
      </w:r>
      <w:r w:rsidRPr="00E50899">
        <w:rPr>
          <w:rFonts w:cs="Calibri"/>
        </w:rPr>
        <w:t>;</w:t>
      </w:r>
    </w:p>
    <w:p w:rsidR="00E50899" w:rsidRPr="00E50899" w:rsidRDefault="00E50899" w:rsidP="00E50899">
      <w:pPr>
        <w:pStyle w:val="BodyTextIndent"/>
        <w:numPr>
          <w:ilvl w:val="5"/>
          <w:numId w:val="37"/>
        </w:numPr>
        <w:tabs>
          <w:tab w:val="left" w:pos="1440"/>
          <w:tab w:val="left" w:pos="1530"/>
          <w:tab w:val="left" w:pos="1620"/>
          <w:tab w:val="left" w:pos="2279"/>
        </w:tabs>
        <w:spacing w:after="113"/>
        <w:ind w:left="2160" w:hanging="990"/>
        <w:rPr>
          <w:rFonts w:cs="Calibri"/>
        </w:rPr>
      </w:pPr>
      <w:r w:rsidRPr="00E50899">
        <w:rPr>
          <w:rFonts w:cs="Calibri"/>
        </w:rPr>
        <w:tab/>
        <w:t xml:space="preserve">Supply of </w:t>
      </w:r>
    </w:p>
    <w:p w:rsidR="00E50899" w:rsidRPr="00E50899" w:rsidRDefault="00186118" w:rsidP="00186118">
      <w:pPr>
        <w:pStyle w:val="BodyTextIndent"/>
        <w:numPr>
          <w:ilvl w:val="0"/>
          <w:numId w:val="38"/>
        </w:numPr>
        <w:tabs>
          <w:tab w:val="left" w:pos="1620"/>
          <w:tab w:val="left" w:pos="1701"/>
          <w:tab w:val="left" w:pos="2279"/>
        </w:tabs>
        <w:spacing w:after="113"/>
        <w:ind w:left="2250" w:hanging="450"/>
        <w:rPr>
          <w:rFonts w:cs="Calibri"/>
          <w:b/>
          <w:bCs/>
        </w:rPr>
      </w:pPr>
      <w:r w:rsidRPr="00186118">
        <w:rPr>
          <w:rFonts w:cs="Calibri"/>
        </w:rPr>
        <w:t>Earth wire, Hardware Fittings and Conductor &amp; Earth wire Accessories</w:t>
      </w:r>
    </w:p>
    <w:p w:rsidR="00E50899" w:rsidRPr="00E50899" w:rsidRDefault="00186118" w:rsidP="00186118">
      <w:pPr>
        <w:pStyle w:val="BodyTextIndent"/>
        <w:numPr>
          <w:ilvl w:val="0"/>
          <w:numId w:val="38"/>
        </w:numPr>
        <w:tabs>
          <w:tab w:val="left" w:pos="1620"/>
          <w:tab w:val="left" w:pos="1701"/>
          <w:tab w:val="left" w:pos="2279"/>
        </w:tabs>
        <w:spacing w:after="113"/>
        <w:ind w:hanging="1170"/>
        <w:rPr>
          <w:rFonts w:cs="Calibri"/>
          <w:b/>
          <w:bCs/>
        </w:rPr>
      </w:pPr>
      <w:r w:rsidRPr="00186118">
        <w:rPr>
          <w:rFonts w:cs="Calibri"/>
        </w:rPr>
        <w:t>Conductor, Insulators</w:t>
      </w:r>
    </w:p>
    <w:p w:rsidR="00E50899" w:rsidRPr="00E50899" w:rsidRDefault="00186118" w:rsidP="00186118">
      <w:pPr>
        <w:pStyle w:val="BodyTextIndent"/>
        <w:numPr>
          <w:ilvl w:val="0"/>
          <w:numId w:val="38"/>
        </w:numPr>
        <w:tabs>
          <w:tab w:val="left" w:pos="1620"/>
          <w:tab w:val="left" w:pos="1701"/>
          <w:tab w:val="left" w:pos="2279"/>
        </w:tabs>
        <w:spacing w:after="113"/>
        <w:ind w:hanging="1170"/>
        <w:rPr>
          <w:rFonts w:cs="Calibri"/>
        </w:rPr>
      </w:pPr>
      <w:r w:rsidRPr="00186118">
        <w:rPr>
          <w:rFonts w:cs="Calibri"/>
        </w:rPr>
        <w:t>OPGW &amp; associated fittings &amp; accessories.</w:t>
      </w:r>
    </w:p>
    <w:p w:rsidR="00E50899" w:rsidRPr="00E50899" w:rsidRDefault="00E50899" w:rsidP="00186118">
      <w:pPr>
        <w:pStyle w:val="BodyTextIndent"/>
        <w:numPr>
          <w:ilvl w:val="5"/>
          <w:numId w:val="37"/>
        </w:numPr>
        <w:tabs>
          <w:tab w:val="left" w:pos="1530"/>
          <w:tab w:val="left" w:pos="1620"/>
          <w:tab w:val="left" w:pos="2279"/>
        </w:tabs>
        <w:spacing w:after="113"/>
        <w:ind w:left="1620" w:hanging="450"/>
        <w:rPr>
          <w:rFonts w:cs="Calibri"/>
          <w:b/>
          <w:bCs/>
        </w:rPr>
      </w:pPr>
      <w:r w:rsidRPr="00E50899">
        <w:rPr>
          <w:rFonts w:cs="Calibri"/>
        </w:rPr>
        <w:tab/>
      </w:r>
      <w:r w:rsidR="00186118" w:rsidRPr="00186118">
        <w:rPr>
          <w:rFonts w:cs="Calibri"/>
        </w:rPr>
        <w:t>Classification of foundations for different type of tower and casting of foundations for tower footings as per Employer’s foundations drawing</w:t>
      </w:r>
      <w:r w:rsidRPr="00E50899">
        <w:rPr>
          <w:rFonts w:cs="Calibri"/>
        </w:rPr>
        <w:t xml:space="preserve">;  </w:t>
      </w:r>
    </w:p>
    <w:p w:rsidR="00E50899" w:rsidRPr="00E50899" w:rsidRDefault="00186118" w:rsidP="00186118">
      <w:pPr>
        <w:pStyle w:val="BodyTextIndent"/>
        <w:numPr>
          <w:ilvl w:val="5"/>
          <w:numId w:val="37"/>
        </w:numPr>
        <w:tabs>
          <w:tab w:val="left" w:pos="1620"/>
          <w:tab w:val="left" w:pos="1701"/>
          <w:tab w:val="left" w:pos="2279"/>
        </w:tabs>
        <w:spacing w:after="113"/>
        <w:ind w:left="1620" w:hanging="450"/>
        <w:rPr>
          <w:rFonts w:cs="Calibri"/>
        </w:rPr>
      </w:pPr>
      <w:r w:rsidRPr="00186118">
        <w:rPr>
          <w:rFonts w:cs="Calibri"/>
        </w:rPr>
        <w:t xml:space="preserve">Supply &amp; Installation of Tower </w:t>
      </w:r>
      <w:proofErr w:type="spellStart"/>
      <w:r w:rsidRPr="00186118">
        <w:rPr>
          <w:rFonts w:cs="Calibri"/>
        </w:rPr>
        <w:t>Earthing</w:t>
      </w:r>
      <w:proofErr w:type="spellEnd"/>
      <w:r w:rsidR="00E50899" w:rsidRPr="00E50899">
        <w:rPr>
          <w:rFonts w:cs="Calibri"/>
        </w:rPr>
        <w:t>.</w:t>
      </w:r>
    </w:p>
    <w:p w:rsidR="00E50899" w:rsidRPr="00E50899" w:rsidRDefault="00186118" w:rsidP="00186118">
      <w:pPr>
        <w:pStyle w:val="BodyTextIndent"/>
        <w:numPr>
          <w:ilvl w:val="5"/>
          <w:numId w:val="37"/>
        </w:numPr>
        <w:tabs>
          <w:tab w:val="left" w:pos="1620"/>
          <w:tab w:val="left" w:pos="1701"/>
          <w:tab w:val="left" w:pos="2279"/>
        </w:tabs>
        <w:spacing w:after="113"/>
        <w:ind w:left="1620" w:hanging="450"/>
        <w:rPr>
          <w:rFonts w:cs="Calibri"/>
        </w:rPr>
      </w:pPr>
      <w:r w:rsidRPr="00186118">
        <w:rPr>
          <w:rFonts w:cs="Calibri"/>
        </w:rPr>
        <w:t>Supply &amp; installation of Insulated Conductor sleeve, (if required &amp; covered under BPS)</w:t>
      </w:r>
      <w:r w:rsidR="00E50899" w:rsidRPr="00E50899">
        <w:rPr>
          <w:rFonts w:cs="Calibri"/>
        </w:rPr>
        <w:t>;</w:t>
      </w:r>
    </w:p>
    <w:p w:rsidR="00E50899" w:rsidRPr="00E50899" w:rsidRDefault="00186118" w:rsidP="00186118">
      <w:pPr>
        <w:pStyle w:val="BodyTextIndent"/>
        <w:numPr>
          <w:ilvl w:val="5"/>
          <w:numId w:val="37"/>
        </w:numPr>
        <w:tabs>
          <w:tab w:val="left" w:pos="1710"/>
          <w:tab w:val="left" w:pos="2279"/>
        </w:tabs>
        <w:spacing w:after="113"/>
        <w:ind w:left="1620" w:hanging="450"/>
        <w:rPr>
          <w:rFonts w:cs="Calibri"/>
        </w:rPr>
      </w:pPr>
      <w:r w:rsidRPr="00186118">
        <w:rPr>
          <w:rFonts w:cs="Calibri"/>
        </w:rPr>
        <w:t>For transmission lines, to promote mechanization and safe working conditions, use of crane is being promoted. Erection of towers, tack welding of bolts and nuts including supply and application of zinc rich paint, fixing of insulator strings, stringing of conductors and earth wires/OPGW along with all necessary line accessories by using crane(wherever feasible). However, where usage of</w:t>
      </w:r>
      <w:r w:rsidRPr="00186118">
        <w:t xml:space="preserve"> </w:t>
      </w:r>
      <w:r w:rsidRPr="00186118">
        <w:rPr>
          <w:rFonts w:cs="Calibri"/>
        </w:rPr>
        <w:t xml:space="preserve">crane is not possible, erection of towers has to be carried out by conventional method </w:t>
      </w:r>
      <w:proofErr w:type="spellStart"/>
      <w:r w:rsidRPr="00186118">
        <w:rPr>
          <w:rFonts w:cs="Calibri"/>
        </w:rPr>
        <w:t>i.e</w:t>
      </w:r>
      <w:proofErr w:type="spellEnd"/>
      <w:r w:rsidRPr="00186118">
        <w:rPr>
          <w:rFonts w:cs="Calibri"/>
        </w:rPr>
        <w:t xml:space="preserve"> using Gin pole, Derrick, Centre mast etc. through usage of Power Operated Winch Machines. No tractor shall be allowed for tower erection.</w:t>
      </w:r>
    </w:p>
    <w:p w:rsidR="00E50899" w:rsidRPr="00E50899" w:rsidRDefault="00186118" w:rsidP="00186118">
      <w:pPr>
        <w:pStyle w:val="BodyTextIndent"/>
        <w:numPr>
          <w:ilvl w:val="5"/>
          <w:numId w:val="37"/>
        </w:numPr>
        <w:tabs>
          <w:tab w:val="left" w:pos="1620"/>
          <w:tab w:val="left" w:pos="2279"/>
        </w:tabs>
        <w:spacing w:after="113"/>
        <w:ind w:left="1620" w:hanging="450"/>
        <w:rPr>
          <w:rFonts w:cs="Calibri"/>
        </w:rPr>
      </w:pPr>
      <w:proofErr w:type="spellStart"/>
      <w:r w:rsidRPr="00186118">
        <w:rPr>
          <w:rFonts w:cs="Calibri"/>
        </w:rPr>
        <w:t>Destringing</w:t>
      </w:r>
      <w:proofErr w:type="spellEnd"/>
      <w:r w:rsidRPr="00186118">
        <w:rPr>
          <w:rFonts w:cs="Calibri"/>
        </w:rPr>
        <w:t xml:space="preserve"> &amp; dismantling of existing 765/400/220/132/66kV Transmission line. (whenever applicable &amp; covered under BPS)</w:t>
      </w:r>
    </w:p>
    <w:p w:rsidR="00E50899" w:rsidRPr="00E50899" w:rsidRDefault="00186118" w:rsidP="00186118">
      <w:pPr>
        <w:pStyle w:val="BodyTextIndent"/>
        <w:numPr>
          <w:ilvl w:val="5"/>
          <w:numId w:val="37"/>
        </w:numPr>
        <w:tabs>
          <w:tab w:val="left" w:pos="1620"/>
          <w:tab w:val="left" w:pos="1701"/>
          <w:tab w:val="left" w:pos="2279"/>
        </w:tabs>
        <w:spacing w:after="113"/>
        <w:ind w:left="1620" w:hanging="450"/>
        <w:rPr>
          <w:rFonts w:cs="Calibri"/>
        </w:rPr>
      </w:pPr>
      <w:r w:rsidRPr="00186118">
        <w:rPr>
          <w:rFonts w:cs="Calibri"/>
        </w:rPr>
        <w:t>Stringing of Power line crossing section under Live Line Condition (where ever applicable &amp; covered under BPS);</w:t>
      </w:r>
      <w:r w:rsidR="00E50899" w:rsidRPr="00E50899">
        <w:rPr>
          <w:rFonts w:cs="Calibri"/>
        </w:rPr>
        <w:t xml:space="preserve">  </w:t>
      </w:r>
    </w:p>
    <w:p w:rsidR="00E50899" w:rsidRPr="00E50899" w:rsidRDefault="00186118" w:rsidP="00186118">
      <w:pPr>
        <w:pStyle w:val="BodyTextIndent"/>
        <w:numPr>
          <w:ilvl w:val="5"/>
          <w:numId w:val="37"/>
        </w:numPr>
        <w:tabs>
          <w:tab w:val="left" w:pos="1620"/>
          <w:tab w:val="left" w:pos="1701"/>
          <w:tab w:val="left" w:pos="2279"/>
        </w:tabs>
        <w:spacing w:after="113"/>
        <w:ind w:left="1620" w:hanging="450"/>
        <w:rPr>
          <w:rFonts w:cs="Calibri"/>
          <w:b/>
          <w:bCs/>
        </w:rPr>
      </w:pPr>
      <w:r w:rsidRPr="00186118">
        <w:rPr>
          <w:rFonts w:cs="Calibri"/>
        </w:rPr>
        <w:t>Painting of towers &amp;supply and erection of span markers, obstruction lights (wherever applicable) for aviation requirements (as required)</w:t>
      </w:r>
    </w:p>
    <w:p w:rsidR="00E50899" w:rsidRPr="00E50899" w:rsidRDefault="00186118" w:rsidP="00186118">
      <w:pPr>
        <w:pStyle w:val="BodyTextIndent"/>
        <w:numPr>
          <w:ilvl w:val="5"/>
          <w:numId w:val="37"/>
        </w:numPr>
        <w:tabs>
          <w:tab w:val="left" w:pos="1620"/>
          <w:tab w:val="left" w:pos="1701"/>
          <w:tab w:val="left" w:pos="2279"/>
        </w:tabs>
        <w:spacing w:after="113"/>
        <w:ind w:left="1620" w:hanging="450"/>
        <w:rPr>
          <w:rFonts w:cs="Calibri"/>
          <w:b/>
          <w:bCs/>
        </w:rPr>
      </w:pPr>
      <w:r w:rsidRPr="00186118">
        <w:rPr>
          <w:rFonts w:cs="Calibri"/>
        </w:rPr>
        <w:t>Testing and commissioning of the erected transmission lines and</w:t>
      </w:r>
      <w:r w:rsidR="00E50899" w:rsidRPr="00E50899">
        <w:rPr>
          <w:rFonts w:cs="Calibri"/>
        </w:rPr>
        <w:t xml:space="preserve"> </w:t>
      </w:r>
    </w:p>
    <w:p w:rsidR="00E50899" w:rsidRPr="00E50899" w:rsidRDefault="00186118" w:rsidP="00186118">
      <w:pPr>
        <w:pStyle w:val="BodyTextIndent"/>
        <w:numPr>
          <w:ilvl w:val="5"/>
          <w:numId w:val="37"/>
        </w:numPr>
        <w:tabs>
          <w:tab w:val="left" w:pos="1620"/>
          <w:tab w:val="left" w:pos="1701"/>
          <w:tab w:val="left" w:pos="2279"/>
        </w:tabs>
        <w:spacing w:after="113"/>
        <w:ind w:left="1620" w:hanging="450"/>
        <w:rPr>
          <w:rFonts w:cs="Calibri"/>
          <w:b/>
          <w:bCs/>
        </w:rPr>
      </w:pPr>
      <w:r w:rsidRPr="00186118">
        <w:rPr>
          <w:rFonts w:cs="Calibri"/>
        </w:rPr>
        <w:t>Other items not specifically mentioned in this Specification and/or BPS but are required for the successful commissioning of the transmission line, unless specifically excluded in the Specification.</w:t>
      </w:r>
    </w:p>
    <w:p w:rsidR="00ED74AF" w:rsidRDefault="00ED74AF" w:rsidP="00ED74AF">
      <w:pPr>
        <w:pStyle w:val="Default"/>
      </w:pPr>
    </w:p>
    <w:p w:rsidR="00CF7725" w:rsidRPr="004C1FBF" w:rsidRDefault="003C3F99" w:rsidP="003C3F99">
      <w:pPr>
        <w:tabs>
          <w:tab w:val="left" w:pos="1037"/>
          <w:tab w:val="left" w:pos="1620"/>
        </w:tabs>
        <w:ind w:left="99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9C3B25">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 xml:space="preserve">and its </w:t>
      </w:r>
      <w:proofErr w:type="spellStart"/>
      <w:r w:rsidR="007F5932" w:rsidRPr="00D72D14">
        <w:rPr>
          <w:rFonts w:ascii="Book Antiqua" w:hAnsi="Book Antiqua" w:cs="Arial"/>
          <w:b/>
          <w:bCs/>
        </w:rPr>
        <w:t>updation</w:t>
      </w:r>
      <w:proofErr w:type="spellEnd"/>
      <w:r w:rsidR="007F5932" w:rsidRPr="004C1FBF">
        <w:rPr>
          <w:rFonts w:ascii="Book Antiqua" w:hAnsi="Book Antiqua" w:cs="Arial"/>
        </w:rPr>
        <w:t xml:space="preserve"> </w:t>
      </w:r>
      <w:r w:rsidRPr="004C1FBF">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r>
      <w:r w:rsidR="009C3B25">
        <w:rPr>
          <w:rFonts w:ascii="Book Antiqua" w:hAnsi="Book Antiqua" w:cs="Arial"/>
        </w:rPr>
        <w:tab/>
      </w:r>
      <w:r w:rsidRPr="004C1FBF">
        <w:rPr>
          <w:rFonts w:ascii="Book Antiqua" w:hAnsi="Book Antiqua" w:cs="Arial"/>
        </w:rPr>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DD00A1" w:rsidRPr="00DD00A1">
        <w:rPr>
          <w:rFonts w:ascii="Book Antiqua" w:hAnsi="Book Antiqua"/>
        </w:rPr>
        <w:t xml:space="preserve"> </w:t>
      </w:r>
      <w:r w:rsidR="00DD00A1" w:rsidRPr="00AB5C08">
        <w:rPr>
          <w:rFonts w:ascii="Book Antiqua" w:hAnsi="Book Antiqua"/>
        </w:rPr>
        <w:t>Kolkata</w:t>
      </w:r>
      <w:r w:rsidR="0042713D" w:rsidRPr="00B03BBD">
        <w:rPr>
          <w:rFonts w:ascii="Book Antiqua" w:hAnsi="Book Antiqua"/>
        </w:rPr>
        <w:t xml:space="preserve">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DD00A1" w:rsidRPr="00AB5C08">
        <w:rPr>
          <w:rFonts w:ascii="Book Antiqua" w:hAnsi="Book Antiqua"/>
        </w:rPr>
        <w:t>Kolkata</w:t>
      </w:r>
      <w:r w:rsidR="00DD00A1" w:rsidRPr="00B03BBD">
        <w:rPr>
          <w:rFonts w:ascii="Book Antiqua" w:hAnsi="Book Antiqua" w:cs="Arial"/>
        </w:rPr>
        <w:t xml:space="preserve">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Default="00152CF3" w:rsidP="006138AC">
      <w:pPr>
        <w:ind w:left="1080"/>
        <w:jc w:val="both"/>
        <w:rPr>
          <w:rFonts w:ascii="Book Antiqua" w:hAnsi="Book Antiqua" w:cs="Arial"/>
        </w:rPr>
      </w:pPr>
    </w:p>
    <w:p w:rsidR="00BC2B92" w:rsidRDefault="00BC2B92" w:rsidP="00BC2B92">
      <w:pPr>
        <w:ind w:left="1080"/>
        <w:jc w:val="both"/>
        <w:rPr>
          <w:rFonts w:ascii="Book Antiqua" w:hAnsi="Book Antiqua"/>
          <w:b/>
          <w:bCs/>
        </w:rPr>
      </w:pPr>
      <w:r>
        <w:rPr>
          <w:rFonts w:ascii="Book Antiqua" w:hAnsi="Book Antiqua"/>
          <w:b/>
          <w:bCs/>
        </w:rPr>
        <w:t xml:space="preserve">M/s. </w:t>
      </w:r>
      <w:proofErr w:type="spellStart"/>
      <w:r>
        <w:rPr>
          <w:rFonts w:ascii="Book Antiqua" w:hAnsi="Book Antiqua"/>
          <w:b/>
          <w:bCs/>
        </w:rPr>
        <w:t>Mjunction</w:t>
      </w:r>
      <w:proofErr w:type="spellEnd"/>
      <w:r>
        <w:rPr>
          <w:rFonts w:ascii="Book Antiqua" w:hAnsi="Book Antiqua"/>
          <w:b/>
          <w:bCs/>
        </w:rPr>
        <w:t xml:space="preserve"> Services Ltd</w:t>
      </w:r>
    </w:p>
    <w:p w:rsidR="00BC2B92" w:rsidRDefault="00BC2B92" w:rsidP="00BC2B92">
      <w:pPr>
        <w:ind w:left="1080"/>
        <w:jc w:val="both"/>
        <w:rPr>
          <w:rFonts w:ascii="Book Antiqua" w:hAnsi="Book Antiqua"/>
        </w:rPr>
      </w:pPr>
      <w:r>
        <w:rPr>
          <w:rFonts w:ascii="Book Antiqua" w:hAnsi="Book Antiqua"/>
        </w:rPr>
        <w:t>Godrej Waterside, 3</w:t>
      </w:r>
      <w:r>
        <w:rPr>
          <w:rFonts w:ascii="Book Antiqua" w:hAnsi="Book Antiqua"/>
          <w:vertAlign w:val="superscript"/>
        </w:rPr>
        <w:t>rd</w:t>
      </w:r>
      <w:r>
        <w:rPr>
          <w:rFonts w:ascii="Book Antiqua" w:hAnsi="Book Antiqua"/>
        </w:rPr>
        <w:t xml:space="preserve"> Floor, Tower 1, Plot V,</w:t>
      </w:r>
    </w:p>
    <w:p w:rsidR="00BC2B92" w:rsidRDefault="00BC2B92" w:rsidP="00BC2B92">
      <w:pPr>
        <w:ind w:left="1080"/>
        <w:jc w:val="both"/>
        <w:rPr>
          <w:rFonts w:ascii="Book Antiqua" w:hAnsi="Book Antiqua"/>
        </w:rPr>
      </w:pPr>
      <w:r>
        <w:rPr>
          <w:rFonts w:ascii="Book Antiqua" w:hAnsi="Book Antiqua"/>
        </w:rPr>
        <w:t xml:space="preserve">Block DP, Sector-V, Salt </w:t>
      </w:r>
      <w:proofErr w:type="gramStart"/>
      <w:r>
        <w:rPr>
          <w:rFonts w:ascii="Book Antiqua" w:hAnsi="Book Antiqua"/>
        </w:rPr>
        <w:t>lake</w:t>
      </w:r>
      <w:proofErr w:type="gramEnd"/>
      <w:r>
        <w:rPr>
          <w:rFonts w:ascii="Book Antiqua" w:hAnsi="Book Antiqua"/>
        </w:rPr>
        <w:t xml:space="preserve">, </w:t>
      </w:r>
    </w:p>
    <w:p w:rsidR="00BC2B92" w:rsidRDefault="00BC2B92" w:rsidP="00BC2B92">
      <w:pPr>
        <w:ind w:left="1080"/>
        <w:jc w:val="both"/>
        <w:rPr>
          <w:rFonts w:ascii="Book Antiqua" w:hAnsi="Book Antiqua"/>
        </w:rPr>
      </w:pPr>
      <w:r>
        <w:rPr>
          <w:rFonts w:ascii="Book Antiqua" w:hAnsi="Book Antiqua"/>
        </w:rPr>
        <w:t>Kolkata-700091</w:t>
      </w:r>
    </w:p>
    <w:p w:rsidR="00BC2B92" w:rsidRDefault="00BC2B92" w:rsidP="00BC2B92">
      <w:pPr>
        <w:ind w:left="1080"/>
        <w:jc w:val="both"/>
        <w:rPr>
          <w:rFonts w:ascii="Book Antiqua" w:hAnsi="Book Antiqua"/>
        </w:rPr>
      </w:pPr>
      <w:r>
        <w:rPr>
          <w:rFonts w:ascii="Book Antiqua" w:hAnsi="Book Antiqua"/>
        </w:rPr>
        <w:t xml:space="preserve">Contact person: Mr.  </w:t>
      </w:r>
      <w:proofErr w:type="spellStart"/>
      <w:r>
        <w:rPr>
          <w:rFonts w:ascii="Book Antiqua" w:hAnsi="Book Antiqua"/>
        </w:rPr>
        <w:t>Shabir</w:t>
      </w:r>
      <w:proofErr w:type="spellEnd"/>
      <w:r>
        <w:rPr>
          <w:rFonts w:ascii="Book Antiqua" w:hAnsi="Book Antiqua"/>
        </w:rPr>
        <w:t xml:space="preserve"> Khan,   Mb. 8336945509</w:t>
      </w:r>
    </w:p>
    <w:p w:rsidR="00BC2B92" w:rsidRDefault="00BC2B92" w:rsidP="00BC2B92">
      <w:pPr>
        <w:ind w:left="1080"/>
        <w:jc w:val="both"/>
        <w:rPr>
          <w:rFonts w:ascii="Book Antiqua" w:hAnsi="Book Antiqua"/>
        </w:rPr>
      </w:pPr>
      <w:r>
        <w:rPr>
          <w:rFonts w:ascii="Book Antiqua" w:hAnsi="Book Antiqua"/>
        </w:rPr>
        <w:t>                             Ms. Rimi Ghosh, Mb. 9650044156</w:t>
      </w:r>
    </w:p>
    <w:p w:rsidR="00BC2B92" w:rsidRDefault="00BC2B92" w:rsidP="00BC2B92">
      <w:pPr>
        <w:ind w:left="1080"/>
        <w:jc w:val="both"/>
        <w:rPr>
          <w:rStyle w:val="Hyperlink"/>
          <w:rFonts w:ascii="Calibri" w:hAnsi="Calibri"/>
        </w:rPr>
      </w:pPr>
      <w:r>
        <w:rPr>
          <w:rFonts w:ascii="Book Antiqua" w:hAnsi="Book Antiqua"/>
        </w:rPr>
        <w:t>e-</w:t>
      </w:r>
      <w:proofErr w:type="gramStart"/>
      <w:r>
        <w:rPr>
          <w:rFonts w:ascii="Book Antiqua" w:hAnsi="Book Antiqua"/>
        </w:rPr>
        <w:t>mail  :</w:t>
      </w:r>
      <w:proofErr w:type="gramEnd"/>
      <w:r>
        <w:fldChar w:fldCharType="begin"/>
      </w:r>
      <w:r>
        <w:instrText xml:space="preserve"> HYPERLINK "mailto:shabir.khan@mjunction.in" </w:instrText>
      </w:r>
      <w:r>
        <w:fldChar w:fldCharType="separate"/>
      </w:r>
      <w:r>
        <w:rPr>
          <w:rStyle w:val="Hyperlink"/>
          <w:rFonts w:ascii="Book Antiqua" w:hAnsi="Book Antiqua"/>
        </w:rPr>
        <w:t>shabir.khan@mjunction.in</w:t>
      </w:r>
      <w:r>
        <w:fldChar w:fldCharType="end"/>
      </w:r>
      <w:r>
        <w:rPr>
          <w:rStyle w:val="Hyperlink"/>
          <w:rFonts w:ascii="Book Antiqua" w:hAnsi="Book Antiqua"/>
        </w:rPr>
        <w:t>;</w:t>
      </w:r>
    </w:p>
    <w:p w:rsidR="00BC2B92" w:rsidRDefault="00BC2B92" w:rsidP="00BC2B92">
      <w:pPr>
        <w:ind w:left="1080"/>
        <w:jc w:val="both"/>
        <w:rPr>
          <w:rStyle w:val="Hyperlink"/>
          <w:rFonts w:ascii="Book Antiqua" w:hAnsi="Book Antiqua"/>
        </w:rPr>
      </w:pPr>
      <w:r>
        <w:rPr>
          <w:rFonts w:ascii="Book Antiqua" w:hAnsi="Book Antiqua"/>
        </w:rPr>
        <w:t xml:space="preserve">                </w:t>
      </w:r>
      <w:hyperlink r:id="rId16" w:history="1">
        <w:r>
          <w:rPr>
            <w:rStyle w:val="Hyperlink"/>
            <w:rFonts w:ascii="Book Antiqua" w:hAnsi="Book Antiqua"/>
          </w:rPr>
          <w:t>rimi.ghosh@mjunction.in</w:t>
        </w:r>
      </w:hyperlink>
    </w:p>
    <w:p w:rsidR="00152CF3" w:rsidRPr="004C1FBF" w:rsidRDefault="00152CF3" w:rsidP="00BC2B92">
      <w:pPr>
        <w:tabs>
          <w:tab w:val="left" w:pos="1037"/>
        </w:tabs>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8D5E6C" w:rsidRPr="008D5E6C" w:rsidRDefault="006C3C57" w:rsidP="008D5E6C">
      <w:pPr>
        <w:tabs>
          <w:tab w:val="left" w:pos="1037"/>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B32BE8" w:rsidRPr="004C1FBF">
        <w:rPr>
          <w:rFonts w:ascii="Book Antiqua" w:eastAsia="Calibri" w:hAnsi="Book Antiqua" w:cs="Arial"/>
        </w:rPr>
        <w:t xml:space="preserve">They may obtain further information regarding this IFB from the office of </w:t>
      </w:r>
      <w:r w:rsidR="00881755" w:rsidRPr="00881755">
        <w:rPr>
          <w:rFonts w:ascii="Book Antiqua" w:eastAsia="Calibri" w:hAnsi="Book Antiqua" w:cs="Mangal"/>
          <w:color w:val="0000FF"/>
          <w:lang w:val="en-GB"/>
        </w:rPr>
        <w:t>Sr. GM(CS-G7)/ DGM(CS-G7)/Dy. Manager (CS-G7)</w:t>
      </w:r>
      <w:r w:rsidR="00881755" w:rsidRPr="00881755">
        <w:rPr>
          <w:rFonts w:ascii="Book Antiqua" w:eastAsia="Calibri" w:hAnsi="Book Antiqua" w:cs="Mangal"/>
          <w:color w:val="0000FF"/>
        </w:rPr>
        <w:t>,</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para </w:t>
      </w:r>
      <w:r w:rsidR="00B32BE8" w:rsidRPr="004C1FBF">
        <w:rPr>
          <w:rFonts w:ascii="Book Antiqua" w:eastAsia="Calibri" w:hAnsi="Book Antiqua" w:cs="Arial"/>
          <w:color w:val="0000FF"/>
          <w:lang w:val="en-GB"/>
        </w:rPr>
        <w:t>1</w:t>
      </w:r>
      <w:r w:rsidR="00E76E9A">
        <w:rPr>
          <w:rFonts w:ascii="Book Antiqua" w:eastAsia="Calibri" w:hAnsi="Book Antiqua" w:cs="Arial"/>
          <w:color w:val="0000FF"/>
          <w:lang w:val="en-GB"/>
        </w:rPr>
        <w:t>1</w:t>
      </w:r>
      <w:r w:rsidR="00B32BE8" w:rsidRPr="004C1FBF">
        <w:rPr>
          <w:rFonts w:ascii="Book Antiqua" w:eastAsia="Calibri" w:hAnsi="Book Antiqua" w:cs="Arial"/>
          <w:color w:val="0000FF"/>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DD00A1">
        <w:rPr>
          <w:rFonts w:ascii="Book Antiqua" w:hAnsi="Book Antiqua" w:cs="Arial"/>
        </w:rPr>
        <w:tab/>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7"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DD00A1">
        <w:rPr>
          <w:rFonts w:ascii="Book Antiqua" w:hAnsi="Book Antiqua"/>
        </w:rPr>
        <w:t xml:space="preserve">, </w:t>
      </w:r>
      <w:r w:rsidR="00DD00A1" w:rsidRPr="00AB5C08">
        <w:rPr>
          <w:rFonts w:ascii="Book Antiqua" w:hAnsi="Book Antiqua"/>
        </w:rPr>
        <w:t>Kolkata</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Employer in no case shall be responsible for any issues related to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t>A pre-bid meeting will be held at the office of the Employer at Gurgaon</w:t>
      </w:r>
      <w:r w:rsidR="009C2761" w:rsidRPr="004C1FBF">
        <w:rPr>
          <w:rFonts w:ascii="Book Antiqua" w:hAnsi="Book Antiqua" w:cs="Arial"/>
        </w:rPr>
        <w:t xml:space="preserve"> </w:t>
      </w:r>
      <w:r w:rsidR="008328E1" w:rsidRPr="004C1FBF">
        <w:rPr>
          <w:rFonts w:ascii="Book Antiqua" w:hAnsi="Book Antiqua" w:cs="Arial"/>
        </w:rPr>
        <w:t xml:space="preserve">(Haryana), India on </w:t>
      </w:r>
      <w:r w:rsidR="00BC2B92">
        <w:rPr>
          <w:rFonts w:ascii="Book Antiqua" w:hAnsi="Book Antiqua"/>
          <w:b/>
          <w:bCs/>
          <w:color w:val="3333FF"/>
        </w:rPr>
        <w:t>1</w:t>
      </w:r>
      <w:r w:rsidR="00881755">
        <w:rPr>
          <w:rFonts w:ascii="Book Antiqua" w:hAnsi="Book Antiqua"/>
          <w:b/>
          <w:bCs/>
          <w:color w:val="3333FF"/>
        </w:rPr>
        <w:t>7</w:t>
      </w:r>
      <w:r w:rsidR="00BC2B92">
        <w:rPr>
          <w:rFonts w:ascii="Book Antiqua" w:hAnsi="Book Antiqua"/>
          <w:b/>
          <w:bCs/>
          <w:color w:val="3333FF"/>
        </w:rPr>
        <w:t>/11/2020</w:t>
      </w:r>
      <w:r w:rsidR="008328E1" w:rsidRPr="004C1FBF">
        <w:rPr>
          <w:rFonts w:ascii="Book Antiqua" w:hAnsi="Book Antiqua" w:cs="Arial"/>
        </w:rPr>
        <w:t xml:space="preserve"> at </w:t>
      </w:r>
      <w:r w:rsidR="008328E1" w:rsidRPr="004C1FBF">
        <w:rPr>
          <w:rFonts w:ascii="Book Antiqua" w:hAnsi="Book Antiqua" w:cs="Arial"/>
          <w:b/>
          <w:bCs/>
          <w:color w:val="0000FF"/>
        </w:rPr>
        <w:t>11</w:t>
      </w:r>
      <w:r w:rsidR="007A18FD">
        <w:rPr>
          <w:rFonts w:ascii="Book Antiqua" w:hAnsi="Book Antiqua" w:cs="Arial"/>
          <w:b/>
          <w:bCs/>
          <w:color w:val="0000FF"/>
        </w:rPr>
        <w:t>:</w:t>
      </w:r>
      <w:r w:rsidR="00B92AE6" w:rsidRPr="004C1FBF">
        <w:rPr>
          <w:rFonts w:ascii="Book Antiqua" w:hAnsi="Book Antiqua" w:cs="Arial"/>
          <w:b/>
          <w:bCs/>
          <w:color w:val="0000FF"/>
        </w:rPr>
        <w:t>30</w:t>
      </w:r>
      <w:r w:rsidR="008328E1" w:rsidRPr="004C1FBF">
        <w:rPr>
          <w:rFonts w:ascii="Book Antiqua" w:hAnsi="Book Antiqua" w:cs="Arial"/>
          <w:b/>
          <w:bCs/>
          <w:color w:val="0000FF"/>
        </w:rPr>
        <w:t xml:space="preserve"> Hrs</w:t>
      </w:r>
      <w:r w:rsidR="00DB1DE1" w:rsidRPr="004C1FBF">
        <w:rPr>
          <w:rFonts w:ascii="Book Antiqua" w:hAnsi="Book Antiqua" w:cs="Arial"/>
          <w:b/>
          <w:bCs/>
          <w:color w:val="0000FF"/>
        </w:rPr>
        <w:t>.</w:t>
      </w:r>
      <w:r w:rsidR="008328E1" w:rsidRPr="004C1FBF">
        <w:rPr>
          <w:rFonts w:ascii="Book Antiqua" w:hAnsi="Book Antiqua" w:cs="Arial"/>
        </w:rPr>
        <w:t xml:space="preserve"> to clarify the bidders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1945EF">
        <w:rPr>
          <w:rFonts w:ascii="Book Antiqua" w:hAnsi="Book Antiqua"/>
          <w:b/>
          <w:bCs/>
          <w:color w:val="3333FF"/>
        </w:rPr>
        <w:t>01</w:t>
      </w:r>
      <w:r w:rsidR="00BC2B92">
        <w:rPr>
          <w:rFonts w:ascii="Book Antiqua" w:hAnsi="Book Antiqua"/>
          <w:b/>
          <w:bCs/>
          <w:color w:val="3333FF"/>
        </w:rPr>
        <w:t>/1</w:t>
      </w:r>
      <w:r w:rsidR="001945EF">
        <w:rPr>
          <w:rFonts w:ascii="Book Antiqua" w:hAnsi="Book Antiqua"/>
          <w:b/>
          <w:bCs/>
          <w:color w:val="3333FF"/>
        </w:rPr>
        <w:t>2</w:t>
      </w:r>
      <w:r w:rsidR="00BC2B92">
        <w:rPr>
          <w:rFonts w:ascii="Book Antiqua" w:hAnsi="Book Antiqua"/>
          <w:b/>
          <w:bCs/>
          <w:color w:val="3333FF"/>
        </w:rPr>
        <w:t>/2020</w:t>
      </w:r>
      <w:r w:rsidR="000B7256" w:rsidRPr="00E90EA5">
        <w:rPr>
          <w:rFonts w:ascii="Book Antiqua" w:hAnsi="Book Antiqua"/>
        </w:rPr>
        <w:t xml:space="preserve">. The e-Procurement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11:00 hours on </w:t>
      </w:r>
      <w:r w:rsidR="00F11779">
        <w:rPr>
          <w:rFonts w:ascii="Book Antiqua" w:hAnsi="Book Antiqua"/>
          <w:b/>
          <w:bCs/>
          <w:color w:val="3333FF"/>
        </w:rPr>
        <w:t>0</w:t>
      </w:r>
      <w:r w:rsidR="001945EF">
        <w:rPr>
          <w:rFonts w:ascii="Book Antiqua" w:hAnsi="Book Antiqua"/>
          <w:b/>
          <w:bCs/>
          <w:color w:val="3333FF"/>
        </w:rPr>
        <w:t>3</w:t>
      </w:r>
      <w:r w:rsidR="00BC2B92">
        <w:rPr>
          <w:rFonts w:ascii="Book Antiqua" w:hAnsi="Book Antiqua"/>
          <w:b/>
          <w:bCs/>
          <w:color w:val="3333FF"/>
        </w:rPr>
        <w:t>/1</w:t>
      </w:r>
      <w:r w:rsidR="00F11779">
        <w:rPr>
          <w:rFonts w:ascii="Book Antiqua" w:hAnsi="Book Antiqua"/>
          <w:b/>
          <w:bCs/>
          <w:color w:val="3333FF"/>
        </w:rPr>
        <w:t>2</w:t>
      </w:r>
      <w:r w:rsidR="00BC2B92">
        <w:rPr>
          <w:rFonts w:ascii="Book Antiqua" w:hAnsi="Book Antiqua"/>
          <w:b/>
          <w:bCs/>
          <w:color w:val="3333FF"/>
        </w:rPr>
        <w:t>/2020</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line with ITB 13.1, </w:t>
      </w:r>
      <w:proofErr w:type="spellStart"/>
      <w:r w:rsidRPr="00E90EA5">
        <w:rPr>
          <w:rStyle w:val="Strong"/>
          <w:rFonts w:ascii="Book Antiqua" w:hAnsi="Book Antiqua"/>
        </w:rPr>
        <w:t>non submission</w:t>
      </w:r>
      <w:proofErr w:type="spellEnd"/>
      <w:r w:rsidRPr="00E90EA5">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F11779">
        <w:rPr>
          <w:rFonts w:ascii="Book Antiqua" w:hAnsi="Book Antiqua"/>
          <w:b/>
          <w:bCs/>
          <w:color w:val="3333FF"/>
        </w:rPr>
        <w:t>0</w:t>
      </w:r>
      <w:r w:rsidR="001945EF">
        <w:rPr>
          <w:rFonts w:ascii="Book Antiqua" w:hAnsi="Book Antiqua"/>
          <w:b/>
          <w:bCs/>
          <w:color w:val="3333FF"/>
        </w:rPr>
        <w:t>3</w:t>
      </w:r>
      <w:r w:rsidR="00BC2B92">
        <w:rPr>
          <w:rFonts w:ascii="Book Antiqua" w:hAnsi="Book Antiqua"/>
          <w:b/>
          <w:bCs/>
          <w:color w:val="3333FF"/>
        </w:rPr>
        <w:t>/1</w:t>
      </w:r>
      <w:r w:rsidR="00F11779">
        <w:rPr>
          <w:rFonts w:ascii="Book Antiqua" w:hAnsi="Book Antiqua"/>
          <w:b/>
          <w:bCs/>
          <w:color w:val="3333FF"/>
        </w:rPr>
        <w:t>2</w:t>
      </w:r>
      <w:r w:rsidR="00BC2B92">
        <w:rPr>
          <w:rFonts w:ascii="Book Antiqua" w:hAnsi="Book Antiqua"/>
          <w:b/>
          <w:bCs/>
          <w:color w:val="3333FF"/>
        </w:rPr>
        <w:t>/2020</w:t>
      </w:r>
      <w:r w:rsidR="00E7227A" w:rsidRPr="004C1FBF">
        <w:rPr>
          <w:rFonts w:ascii="Book Antiqua" w:eastAsia="Calibri" w:hAnsi="Book Antiqua" w:cs="Arial"/>
          <w:b/>
          <w:bCs/>
          <w:color w:val="0000FF"/>
          <w:lang w:val="en-GB"/>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36E09" w:rsidRPr="004C1FBF" w:rsidRDefault="00C10C13" w:rsidP="00E76E9A">
      <w:pPr>
        <w:ind w:left="1080"/>
        <w:jc w:val="both"/>
        <w:rPr>
          <w:rFonts w:ascii="Book Antiqua" w:hAnsi="Book Antiqua" w:cs="Arial"/>
          <w:b/>
          <w:bCs/>
          <w:spacing w:val="-2"/>
        </w:rPr>
      </w:pPr>
      <w:r w:rsidRPr="004C1FBF">
        <w:rPr>
          <w:rFonts w:ascii="Book Antiqua" w:hAnsi="Book Antiqua" w:cs="Arial"/>
          <w:spacing w:val="-2"/>
        </w:rPr>
        <w:t xml:space="preserve">All bids must be accompanied by a bid security </w:t>
      </w:r>
      <w:r w:rsidR="000A4080" w:rsidRPr="004C1FBF">
        <w:rPr>
          <w:rFonts w:ascii="Book Antiqua" w:hAnsi="Book Antiqua" w:cs="Arial"/>
          <w:spacing w:val="-2"/>
        </w:rPr>
        <w:t xml:space="preserve">of </w:t>
      </w:r>
      <w:proofErr w:type="spellStart"/>
      <w:r w:rsidR="00C72FC3" w:rsidRPr="004C1FBF">
        <w:rPr>
          <w:rFonts w:ascii="Book Antiqua" w:hAnsi="Book Antiqua" w:cs="Arial"/>
          <w:b/>
          <w:bCs/>
          <w:color w:val="0000FF"/>
        </w:rPr>
        <w:t>Rs</w:t>
      </w:r>
      <w:proofErr w:type="spellEnd"/>
      <w:r w:rsidR="00C72FC3" w:rsidRPr="004C1FBF">
        <w:rPr>
          <w:rFonts w:ascii="Book Antiqua" w:hAnsi="Book Antiqua" w:cs="Arial"/>
          <w:b/>
          <w:bCs/>
          <w:color w:val="0000FF"/>
        </w:rPr>
        <w:t xml:space="preserve">. </w:t>
      </w:r>
      <w:r w:rsidR="001945EF" w:rsidRPr="001945EF">
        <w:rPr>
          <w:rFonts w:ascii="Book Antiqua" w:hAnsi="Book Antiqua" w:cs="Arial"/>
          <w:b/>
          <w:bCs/>
          <w:color w:val="0000FF"/>
          <w:lang w:val="en-IN"/>
        </w:rPr>
        <w:t>1</w:t>
      </w:r>
      <w:proofErr w:type="gramStart"/>
      <w:r w:rsidR="001945EF">
        <w:rPr>
          <w:rFonts w:ascii="Book Antiqua" w:hAnsi="Book Antiqua" w:cs="Arial"/>
          <w:b/>
          <w:bCs/>
          <w:color w:val="0000FF"/>
          <w:lang w:val="en-IN"/>
        </w:rPr>
        <w:t>,</w:t>
      </w:r>
      <w:r w:rsidR="001945EF" w:rsidRPr="001945EF">
        <w:rPr>
          <w:rFonts w:ascii="Book Antiqua" w:hAnsi="Book Antiqua" w:cs="Arial"/>
          <w:b/>
          <w:bCs/>
          <w:color w:val="0000FF"/>
          <w:lang w:val="en-IN"/>
        </w:rPr>
        <w:t>57</w:t>
      </w:r>
      <w:r w:rsidR="001945EF">
        <w:rPr>
          <w:rFonts w:ascii="Book Antiqua" w:hAnsi="Book Antiqua" w:cs="Arial"/>
          <w:b/>
          <w:bCs/>
          <w:color w:val="0000FF"/>
          <w:lang w:val="en-IN"/>
        </w:rPr>
        <w:t>,</w:t>
      </w:r>
      <w:r w:rsidR="001945EF" w:rsidRPr="001945EF">
        <w:rPr>
          <w:rFonts w:ascii="Book Antiqua" w:hAnsi="Book Antiqua" w:cs="Arial"/>
          <w:b/>
          <w:bCs/>
          <w:color w:val="0000FF"/>
          <w:lang w:val="en-IN"/>
        </w:rPr>
        <w:t>69</w:t>
      </w:r>
      <w:r w:rsidR="001945EF">
        <w:rPr>
          <w:rFonts w:ascii="Book Antiqua" w:hAnsi="Book Antiqua" w:cs="Arial"/>
          <w:b/>
          <w:bCs/>
          <w:color w:val="0000FF"/>
          <w:lang w:val="en-IN"/>
        </w:rPr>
        <w:t>,</w:t>
      </w:r>
      <w:r w:rsidR="001945EF" w:rsidRPr="001945EF">
        <w:rPr>
          <w:rFonts w:ascii="Book Antiqua" w:hAnsi="Book Antiqua" w:cs="Arial"/>
          <w:b/>
          <w:bCs/>
          <w:color w:val="0000FF"/>
          <w:lang w:val="en-IN"/>
        </w:rPr>
        <w:t>000</w:t>
      </w:r>
      <w:proofErr w:type="gramEnd"/>
      <w:r w:rsidR="00BC2B92" w:rsidRPr="00BC2B92">
        <w:rPr>
          <w:rFonts w:ascii="Book Antiqua" w:hAnsi="Book Antiqua" w:cs="Arial"/>
          <w:b/>
          <w:bCs/>
          <w:color w:val="0000FF"/>
        </w:rPr>
        <w:t>/-</w:t>
      </w:r>
      <w:r w:rsidR="00913A1E" w:rsidRPr="004C1FBF">
        <w:rPr>
          <w:rFonts w:ascii="Book Antiqua" w:hAnsi="Book Antiqua" w:cs="Arial"/>
          <w:b/>
          <w:bCs/>
          <w:color w:val="0000FF"/>
        </w:rPr>
        <w:t>.</w:t>
      </w:r>
    </w:p>
    <w:p w:rsidR="00916801" w:rsidRDefault="00F322B6" w:rsidP="000B7256">
      <w:pPr>
        <w:jc w:val="both"/>
        <w:rPr>
          <w:rFonts w:ascii="Book Antiqua" w:hAnsi="Book Antiqua" w:cs="Arial"/>
          <w:spacing w:val="-2"/>
        </w:rPr>
      </w:pPr>
      <w:r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para 11</w:t>
      </w:r>
      <w:r w:rsidRPr="00B03BBD">
        <w:rPr>
          <w:rFonts w:ascii="Book Antiqua" w:hAnsi="Book Antiqua" w:cs="Arial"/>
          <w:spacing w:val="-2"/>
        </w:rPr>
        <w:t xml:space="preserve">.0 below at or before 1100 Hrs. </w:t>
      </w:r>
      <w:r w:rsidR="00F11779">
        <w:rPr>
          <w:rFonts w:ascii="Book Antiqua" w:hAnsi="Book Antiqua"/>
          <w:b/>
          <w:bCs/>
          <w:color w:val="3333FF"/>
        </w:rPr>
        <w:t>0</w:t>
      </w:r>
      <w:r w:rsidR="001945EF">
        <w:rPr>
          <w:rFonts w:ascii="Book Antiqua" w:hAnsi="Book Antiqua"/>
          <w:b/>
          <w:bCs/>
          <w:color w:val="3333FF"/>
        </w:rPr>
        <w:t>3</w:t>
      </w:r>
      <w:r w:rsidR="00C76AA4" w:rsidRPr="00C76AA4">
        <w:rPr>
          <w:rFonts w:ascii="Book Antiqua" w:hAnsi="Book Antiqua"/>
          <w:b/>
          <w:bCs/>
          <w:color w:val="3333FF"/>
        </w:rPr>
        <w:t>/</w:t>
      </w:r>
      <w:r w:rsidR="00F11779">
        <w:rPr>
          <w:rFonts w:ascii="Book Antiqua" w:hAnsi="Book Antiqua"/>
          <w:b/>
          <w:bCs/>
          <w:color w:val="3333FF"/>
        </w:rPr>
        <w:t>12</w:t>
      </w:r>
      <w:r w:rsidR="00C76AA4" w:rsidRPr="00C76AA4">
        <w:rPr>
          <w:rFonts w:ascii="Book Antiqua" w:hAnsi="Book Antiqua"/>
          <w:b/>
          <w:bCs/>
          <w:color w:val="3333FF"/>
        </w:rPr>
        <w:t>/2020</w:t>
      </w:r>
      <w:r w:rsidRPr="00B03BBD">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Pr="004C1FBF"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para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w:t>
      </w:r>
      <w:r w:rsidR="00F11779">
        <w:rPr>
          <w:rFonts w:ascii="Book Antiqua" w:hAnsi="Book Antiqua" w:cs="Arial"/>
          <w:spacing w:val="-2"/>
        </w:rPr>
        <w:t>:</w:t>
      </w:r>
      <w:r w:rsidR="00844865" w:rsidRPr="00B03BBD">
        <w:rPr>
          <w:rFonts w:ascii="Book Antiqua" w:hAnsi="Book Antiqua" w:cs="Arial"/>
          <w:spacing w:val="-2"/>
        </w:rPr>
        <w:t xml:space="preserve">00 Hrs. </w:t>
      </w:r>
      <w:r w:rsidR="00F11779">
        <w:rPr>
          <w:rFonts w:ascii="Book Antiqua" w:hAnsi="Book Antiqua"/>
          <w:b/>
          <w:bCs/>
          <w:color w:val="3333FF"/>
        </w:rPr>
        <w:t>0</w:t>
      </w:r>
      <w:r w:rsidR="001945EF">
        <w:rPr>
          <w:rFonts w:ascii="Book Antiqua" w:hAnsi="Book Antiqua"/>
          <w:b/>
          <w:bCs/>
          <w:color w:val="3333FF"/>
        </w:rPr>
        <w:t>3</w:t>
      </w:r>
      <w:r w:rsidR="00BC2B92">
        <w:rPr>
          <w:rFonts w:ascii="Book Antiqua" w:hAnsi="Book Antiqua"/>
          <w:b/>
          <w:bCs/>
          <w:color w:val="3333FF"/>
        </w:rPr>
        <w:t>/1</w:t>
      </w:r>
      <w:r w:rsidR="00F11779">
        <w:rPr>
          <w:rFonts w:ascii="Book Antiqua" w:hAnsi="Book Antiqua"/>
          <w:b/>
          <w:bCs/>
          <w:color w:val="3333FF"/>
        </w:rPr>
        <w:t>2</w:t>
      </w:r>
      <w:r w:rsidR="00BC2B92">
        <w:rPr>
          <w:rFonts w:ascii="Book Antiqua" w:hAnsi="Book Antiqua"/>
          <w:b/>
          <w:bCs/>
          <w:color w:val="3333FF"/>
        </w:rPr>
        <w:t>/2020</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6302D6" w:rsidRDefault="000B7256" w:rsidP="00513B3D">
      <w:pPr>
        <w:jc w:val="both"/>
        <w:rPr>
          <w:rFonts w:ascii="Book Antiqua" w:hAnsi="Book Antiqua" w:cs="Arial"/>
          <w:spacing w:val="-2"/>
        </w:rPr>
      </w:pPr>
      <w:r>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F322B6" w:rsidRPr="004C1FBF" w:rsidRDefault="00F322B6" w:rsidP="00F322B6">
      <w:pPr>
        <w:jc w:val="both"/>
        <w:rPr>
          <w:rFonts w:ascii="Book Antiqua" w:hAnsi="Book Antiqua" w:cs="Arial"/>
          <w:lang w:val="en-GB"/>
        </w:rPr>
      </w:pPr>
      <w:bookmarkStart w:id="0" w:name="_GoBack"/>
      <w:bookmarkEnd w:id="0"/>
    </w:p>
    <w:p w:rsidR="00602444" w:rsidRPr="00993128" w:rsidRDefault="00602444" w:rsidP="00602444">
      <w:pPr>
        <w:ind w:left="1080"/>
        <w:jc w:val="both"/>
        <w:rPr>
          <w:rFonts w:ascii="Book Antiqua" w:hAnsi="Book Antiqua" w:cs="Arial"/>
          <w:lang w:val="en-GB"/>
        </w:rPr>
      </w:pPr>
      <w:r w:rsidRPr="00993128">
        <w:rPr>
          <w:rFonts w:ascii="Book Antiqua" w:hAnsi="Book Antiqua" w:cs="Arial"/>
          <w:lang w:val="en-GB"/>
        </w:rPr>
        <w:t>(By Post/In Person)</w:t>
      </w:r>
    </w:p>
    <w:p w:rsidR="001945EF" w:rsidRPr="00993128" w:rsidRDefault="001945EF" w:rsidP="001945EF">
      <w:pPr>
        <w:ind w:left="1080"/>
        <w:rPr>
          <w:rFonts w:ascii="Book Antiqua" w:hAnsi="Book Antiqua"/>
          <w:lang w:val="en-GB"/>
        </w:rPr>
      </w:pPr>
      <w:r w:rsidRPr="00993128">
        <w:rPr>
          <w:rFonts w:ascii="Book Antiqua" w:hAnsi="Book Antiqua"/>
          <w:b/>
          <w:lang w:val="en-GB"/>
        </w:rPr>
        <w:t xml:space="preserve">Sr. </w:t>
      </w:r>
      <w:proofErr w:type="gramStart"/>
      <w:r w:rsidRPr="00993128">
        <w:rPr>
          <w:rFonts w:ascii="Book Antiqua" w:hAnsi="Book Antiqua"/>
          <w:b/>
          <w:lang w:val="en-GB"/>
        </w:rPr>
        <w:t>GM(</w:t>
      </w:r>
      <w:proofErr w:type="gramEnd"/>
      <w:r w:rsidRPr="00993128">
        <w:rPr>
          <w:rFonts w:ascii="Book Antiqua" w:hAnsi="Book Antiqua"/>
          <w:b/>
          <w:lang w:val="en-GB"/>
        </w:rPr>
        <w:t>CS-G7)/ DGM(CS-G7)/Dy. Manager (CS-G7),</w:t>
      </w:r>
    </w:p>
    <w:p w:rsidR="001945EF" w:rsidRPr="00993128" w:rsidRDefault="001945EF" w:rsidP="001945EF">
      <w:pPr>
        <w:ind w:left="1080"/>
        <w:jc w:val="both"/>
        <w:rPr>
          <w:rFonts w:ascii="Book Antiqua" w:hAnsi="Book Antiqua"/>
          <w:lang w:val="en-GB"/>
        </w:rPr>
      </w:pPr>
      <w:r w:rsidRPr="00993128">
        <w:rPr>
          <w:rFonts w:ascii="Book Antiqua" w:hAnsi="Book Antiqua"/>
          <w:lang w:val="en-GB"/>
        </w:rPr>
        <w:t>Power Grid Corporation of India Limited,</w:t>
      </w:r>
    </w:p>
    <w:p w:rsidR="001945EF" w:rsidRPr="00993128" w:rsidRDefault="001945EF" w:rsidP="001945EF">
      <w:pPr>
        <w:ind w:left="1080"/>
        <w:jc w:val="both"/>
        <w:rPr>
          <w:rFonts w:ascii="Book Antiqua" w:hAnsi="Book Antiqua"/>
          <w:lang w:val="en-GB"/>
        </w:rPr>
      </w:pPr>
      <w:r w:rsidRPr="00993128">
        <w:rPr>
          <w:rFonts w:ascii="Book Antiqua" w:hAnsi="Book Antiqua"/>
          <w:lang w:val="en-GB"/>
        </w:rPr>
        <w:t>`</w:t>
      </w:r>
      <w:proofErr w:type="spellStart"/>
      <w:r w:rsidRPr="00993128">
        <w:rPr>
          <w:rFonts w:ascii="Book Antiqua" w:hAnsi="Book Antiqua"/>
          <w:lang w:val="en-GB"/>
        </w:rPr>
        <w:t>Saudamini</w:t>
      </w:r>
      <w:proofErr w:type="spellEnd"/>
      <w:r w:rsidRPr="00993128">
        <w:rPr>
          <w:rFonts w:ascii="Book Antiqua" w:hAnsi="Book Antiqua"/>
          <w:lang w:val="en-GB"/>
        </w:rPr>
        <w:t>’, 3rd Floor, Plot No.-2, Sector-29,</w:t>
      </w:r>
    </w:p>
    <w:p w:rsidR="001945EF" w:rsidRPr="00993128" w:rsidRDefault="001945EF" w:rsidP="001945EF">
      <w:pPr>
        <w:ind w:left="1080"/>
        <w:jc w:val="both"/>
        <w:rPr>
          <w:rFonts w:ascii="Book Antiqua" w:hAnsi="Book Antiqua"/>
          <w:lang w:val="en-GB"/>
        </w:rPr>
      </w:pPr>
      <w:proofErr w:type="spellStart"/>
      <w:r w:rsidRPr="00993128">
        <w:rPr>
          <w:rFonts w:ascii="Book Antiqua" w:hAnsi="Book Antiqua"/>
          <w:lang w:val="en-GB"/>
        </w:rPr>
        <w:t>Gurugram</w:t>
      </w:r>
      <w:proofErr w:type="spellEnd"/>
      <w:r w:rsidRPr="00993128">
        <w:rPr>
          <w:rFonts w:ascii="Book Antiqua" w:hAnsi="Book Antiqua"/>
          <w:lang w:val="en-GB"/>
        </w:rPr>
        <w:t xml:space="preserve"> (Haryana) - 122001.</w:t>
      </w:r>
    </w:p>
    <w:p w:rsidR="001945EF" w:rsidRPr="00993128" w:rsidRDefault="001945EF" w:rsidP="001945EF">
      <w:pPr>
        <w:ind w:left="1080"/>
        <w:jc w:val="both"/>
        <w:rPr>
          <w:rFonts w:ascii="Book Antiqua" w:hAnsi="Book Antiqua"/>
          <w:highlight w:val="yellow"/>
          <w:lang w:val="en-GB"/>
        </w:rPr>
      </w:pPr>
      <w:r w:rsidRPr="00993128">
        <w:rPr>
          <w:rFonts w:ascii="Book Antiqua" w:hAnsi="Book Antiqua" w:cs="Arial"/>
          <w:snapToGrid w:val="0"/>
        </w:rPr>
        <w:t xml:space="preserve">Telephone Nos.:- </w:t>
      </w:r>
      <w:r w:rsidRPr="00993128">
        <w:rPr>
          <w:rFonts w:ascii="Book Antiqua" w:hAnsi="Book Antiqua" w:cs="Arial"/>
          <w:lang w:val="en-GB"/>
        </w:rPr>
        <w:t>+91-124-282- 2399/3313/3319</w:t>
      </w:r>
    </w:p>
    <w:p w:rsidR="001945EF" w:rsidRPr="00993128" w:rsidRDefault="001945EF" w:rsidP="001945EF">
      <w:pPr>
        <w:ind w:left="1080"/>
        <w:jc w:val="both"/>
        <w:rPr>
          <w:rFonts w:ascii="Book Antiqua" w:hAnsi="Book Antiqua" w:cs="Arial"/>
          <w:lang w:val="en-GB"/>
        </w:rPr>
      </w:pPr>
      <w:r w:rsidRPr="00993128">
        <w:rPr>
          <w:rFonts w:ascii="Book Antiqua" w:hAnsi="Book Antiqua"/>
          <w:lang w:val="en-GB"/>
        </w:rPr>
        <w:t xml:space="preserve">Mobile: </w:t>
      </w:r>
      <w:r w:rsidRPr="00993128">
        <w:rPr>
          <w:rFonts w:ascii="Book Antiqua" w:hAnsi="Book Antiqua" w:cs="Arial"/>
          <w:lang w:val="en-GB"/>
        </w:rPr>
        <w:t>+91- 9910378008/9971399074/9599814161</w:t>
      </w:r>
    </w:p>
    <w:p w:rsidR="001945EF" w:rsidRPr="00993128" w:rsidRDefault="001945EF" w:rsidP="001945EF">
      <w:pPr>
        <w:ind w:left="1080"/>
        <w:jc w:val="both"/>
        <w:rPr>
          <w:rFonts w:ascii="Book Antiqua" w:hAnsi="Book Antiqua" w:cs="Arial"/>
          <w:snapToGrid w:val="0"/>
        </w:rPr>
      </w:pPr>
      <w:r w:rsidRPr="00993128">
        <w:rPr>
          <w:rFonts w:ascii="Book Antiqua" w:hAnsi="Book Antiqua" w:cs="Arial"/>
          <w:lang w:val="en-GB"/>
        </w:rPr>
        <w:t>Fax Nos.:- +91-124-2571 831</w:t>
      </w:r>
    </w:p>
    <w:p w:rsidR="001945EF" w:rsidRPr="00993128" w:rsidRDefault="001945EF" w:rsidP="001945EF">
      <w:pPr>
        <w:ind w:left="1080"/>
        <w:jc w:val="both"/>
        <w:rPr>
          <w:rFonts w:ascii="Book Antiqua" w:hAnsi="Book Antiqua" w:cs="Arial"/>
          <w:snapToGrid w:val="0"/>
        </w:rPr>
      </w:pPr>
    </w:p>
    <w:p w:rsidR="001945EF" w:rsidRPr="00993128" w:rsidRDefault="001945EF" w:rsidP="001945EF">
      <w:pPr>
        <w:ind w:left="2880" w:hanging="1800"/>
        <w:jc w:val="both"/>
        <w:rPr>
          <w:rFonts w:ascii="Book Antiqua" w:hAnsi="Book Antiqua"/>
        </w:rPr>
      </w:pPr>
      <w:r w:rsidRPr="00993128">
        <w:rPr>
          <w:rFonts w:ascii="Book Antiqua" w:hAnsi="Book Antiqua" w:cs="Arial"/>
          <w:lang w:val="en-GB"/>
        </w:rPr>
        <w:t xml:space="preserve">Email Address: </w:t>
      </w:r>
      <w:r w:rsidRPr="00993128">
        <w:rPr>
          <w:rFonts w:ascii="Book Antiqua" w:hAnsi="Book Antiqua" w:cs="Arial"/>
          <w:lang w:val="en-GB"/>
        </w:rPr>
        <w:tab/>
      </w:r>
      <w:r w:rsidRPr="00993128">
        <w:rPr>
          <w:rStyle w:val="Hyperlink"/>
          <w:rFonts w:ascii="Book Antiqua" w:hAnsi="Book Antiqua"/>
        </w:rPr>
        <w:t>edward@powergridindia.com</w:t>
      </w:r>
      <w:r w:rsidRPr="00993128">
        <w:rPr>
          <w:rFonts w:ascii="Book Antiqua" w:hAnsi="Book Antiqua"/>
        </w:rPr>
        <w:t>;</w:t>
      </w:r>
    </w:p>
    <w:p w:rsidR="001945EF" w:rsidRPr="00993128" w:rsidRDefault="001945EF" w:rsidP="001945EF">
      <w:pPr>
        <w:ind w:left="2880"/>
        <w:jc w:val="both"/>
      </w:pPr>
      <w:hyperlink r:id="rId18" w:history="1">
        <w:r w:rsidRPr="00993128">
          <w:rPr>
            <w:rStyle w:val="Hyperlink"/>
          </w:rPr>
          <w:t>nrapendra@powergridindia.com</w:t>
        </w:r>
      </w:hyperlink>
    </w:p>
    <w:p w:rsidR="001945EF" w:rsidRPr="00993128" w:rsidRDefault="001945EF" w:rsidP="001945EF">
      <w:pPr>
        <w:ind w:left="2880"/>
        <w:jc w:val="both"/>
        <w:rPr>
          <w:rFonts w:ascii="Book Antiqua" w:hAnsi="Book Antiqua"/>
        </w:rPr>
      </w:pPr>
      <w:hyperlink r:id="rId19" w:history="1">
        <w:r w:rsidRPr="00993128">
          <w:rPr>
            <w:rStyle w:val="Hyperlink"/>
            <w:rFonts w:ascii="Book Antiqua" w:hAnsi="Book Antiqua"/>
          </w:rPr>
          <w:t>atulsingh@powergridindia.com</w:t>
        </w:r>
      </w:hyperlink>
    </w:p>
    <w:p w:rsidR="008A7F06" w:rsidRPr="00993128" w:rsidRDefault="006A3A72" w:rsidP="008A7F06">
      <w:pPr>
        <w:tabs>
          <w:tab w:val="left" w:pos="1773"/>
          <w:tab w:val="left" w:pos="1987"/>
        </w:tabs>
        <w:ind w:left="1080"/>
        <w:rPr>
          <w:rFonts w:ascii="Book Antiqua" w:hAnsi="Book Antiqua" w:cs="Arial"/>
          <w:snapToGrid w:val="0"/>
        </w:rPr>
      </w:pPr>
      <w:r w:rsidRPr="00993128">
        <w:rPr>
          <w:rFonts w:ascii="Book Antiqua" w:hAnsi="Book Antiqua" w:cs="Arial"/>
        </w:rPr>
        <w:tab/>
      </w:r>
      <w:r w:rsidRPr="00993128">
        <w:rPr>
          <w:rFonts w:ascii="Book Antiqua" w:hAnsi="Book Antiqua" w:cs="Arial"/>
        </w:rPr>
        <w:tab/>
      </w:r>
      <w:r w:rsidRPr="00993128">
        <w:rPr>
          <w:rFonts w:ascii="Book Antiqua" w:hAnsi="Book Antiqua" w:cs="Arial"/>
        </w:rPr>
        <w:tab/>
      </w:r>
      <w:r w:rsidR="008A7F06" w:rsidRPr="00993128">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D85BF6" w:rsidP="00F2573C">
      <w:pPr>
        <w:ind w:left="1080"/>
        <w:jc w:val="both"/>
        <w:rPr>
          <w:rFonts w:ascii="Book Antiqua" w:hAnsi="Book Antiqua" w:cs="Arial"/>
          <w:i/>
          <w:iCs/>
          <w:lang w:val="en-GB"/>
        </w:rPr>
      </w:pPr>
      <w:hyperlink r:id="rId20"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CB088A" w:rsidRPr="00BC2B92" w:rsidRDefault="00E4284D" w:rsidP="00BC2B92">
      <w:pPr>
        <w:ind w:left="1080"/>
        <w:jc w:val="both"/>
        <w:rPr>
          <w:rFonts w:ascii="Book Antiqua" w:hAnsi="Book Antiqua" w:cs="Arial"/>
          <w:lang w:val="en-GB"/>
        </w:rPr>
      </w:pPr>
      <w:r w:rsidRPr="004C1FBF">
        <w:rPr>
          <w:rFonts w:ascii="Book Antiqua" w:hAnsi="Book Antiqua" w:cs="Arial"/>
          <w:lang w:val="en-GB"/>
        </w:rPr>
        <w:t xml:space="preserve">For more information on the portal, site of </w:t>
      </w:r>
      <w:r w:rsidR="00DE1160" w:rsidRPr="007116AF">
        <w:rPr>
          <w:rFonts w:ascii="Book Antiqua" w:hAnsi="Book Antiqua"/>
        </w:rPr>
        <w:t xml:space="preserve">M/s </w:t>
      </w:r>
      <w:proofErr w:type="spellStart"/>
      <w:r w:rsidR="00DE1160" w:rsidRPr="007116AF">
        <w:rPr>
          <w:rFonts w:ascii="Book Antiqua" w:hAnsi="Book Antiqua"/>
        </w:rPr>
        <w:t>MJunction</w:t>
      </w:r>
      <w:proofErr w:type="spellEnd"/>
      <w:r w:rsidR="00DE1160" w:rsidRPr="007116AF">
        <w:rPr>
          <w:rFonts w:ascii="Book Antiqua" w:hAnsi="Book Antiqua"/>
        </w:rPr>
        <w:t xml:space="preserve"> Services </w:t>
      </w:r>
      <w:proofErr w:type="gramStart"/>
      <w:r w:rsidR="00DE1160" w:rsidRPr="007116AF">
        <w:rPr>
          <w:rFonts w:ascii="Book Antiqua" w:hAnsi="Book Antiqua"/>
        </w:rPr>
        <w:t>Limited</w:t>
      </w:r>
      <w:proofErr w:type="gramEnd"/>
      <w:r w:rsidR="00DE1160">
        <w:rPr>
          <w:rFonts w:ascii="Book Antiqua" w:hAnsi="Book Antiqua"/>
        </w:rPr>
        <w:t xml:space="preserve"> </w:t>
      </w:r>
      <w:r w:rsidRPr="004C1FBF">
        <w:rPr>
          <w:rFonts w:ascii="Book Antiqua" w:hAnsi="Book Antiqua" w:cs="Arial"/>
          <w:lang w:val="en-GB"/>
        </w:rPr>
        <w:t>at:</w:t>
      </w:r>
      <w:r w:rsidR="00BC2B92">
        <w:rPr>
          <w:rFonts w:ascii="Book Antiqua" w:hAnsi="Book Antiqua" w:cs="Arial"/>
          <w:lang w:val="en-GB"/>
        </w:rPr>
        <w:t xml:space="preserve"> </w:t>
      </w:r>
      <w:hyperlink r:id="rId21"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BF6564" w:rsidRPr="004C1FBF" w:rsidRDefault="00BF6564"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755" w:rsidRDefault="00881755">
      <w:r>
        <w:separator/>
      </w:r>
    </w:p>
  </w:endnote>
  <w:endnote w:type="continuationSeparator" w:id="0">
    <w:p w:rsidR="00881755" w:rsidRDefault="0088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755" w:rsidRDefault="00881755"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1755" w:rsidRDefault="00881755"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755" w:rsidRPr="00B70734" w:rsidRDefault="0088175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755" w:rsidRPr="007E49C9" w:rsidRDefault="00881755"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993128">
      <w:rPr>
        <w:rFonts w:ascii="Book Antiqua" w:hAnsi="Book Antiqua"/>
        <w:b/>
        <w:bCs/>
        <w:noProof/>
        <w:sz w:val="20"/>
        <w:szCs w:val="20"/>
      </w:rPr>
      <w:t>6</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881755" w:rsidRPr="007E49C9" w:rsidRDefault="00881755"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755" w:rsidRDefault="00881755">
      <w:r>
        <w:separator/>
      </w:r>
    </w:p>
  </w:footnote>
  <w:footnote w:type="continuationSeparator" w:id="0">
    <w:p w:rsidR="00881755" w:rsidRDefault="008817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nsid w:val="50192317"/>
    <w:multiLevelType w:val="hybridMultilevel"/>
    <w:tmpl w:val="DED06C9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8EF6A46"/>
    <w:multiLevelType w:val="multilevel"/>
    <w:tmpl w:val="C8AE3FFE"/>
    <w:lvl w:ilvl="0">
      <w:start w:val="1"/>
      <w:numFmt w:val="decimal"/>
      <w:lvlText w:val="%1.0"/>
      <w:lvlJc w:val="left"/>
      <w:pPr>
        <w:ind w:left="1177"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6314"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1">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2">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2"/>
  </w:num>
  <w:num w:numId="3">
    <w:abstractNumId w:val="2"/>
  </w:num>
  <w:num w:numId="4">
    <w:abstractNumId w:val="0"/>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5"/>
  </w:num>
  <w:num w:numId="11">
    <w:abstractNumId w:val="33"/>
  </w:num>
  <w:num w:numId="12">
    <w:abstractNumId w:val="13"/>
  </w:num>
  <w:num w:numId="13">
    <w:abstractNumId w:val="1"/>
  </w:num>
  <w:num w:numId="14">
    <w:abstractNumId w:val="34"/>
  </w:num>
  <w:num w:numId="15">
    <w:abstractNumId w:val="30"/>
  </w:num>
  <w:num w:numId="16">
    <w:abstractNumId w:val="22"/>
  </w:num>
  <w:num w:numId="17">
    <w:abstractNumId w:val="27"/>
  </w:num>
  <w:num w:numId="18">
    <w:abstractNumId w:val="45"/>
  </w:num>
  <w:num w:numId="19">
    <w:abstractNumId w:val="16"/>
  </w:num>
  <w:num w:numId="20">
    <w:abstractNumId w:val="43"/>
  </w:num>
  <w:num w:numId="21">
    <w:abstractNumId w:val="37"/>
  </w:num>
  <w:num w:numId="22">
    <w:abstractNumId w:val="20"/>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4"/>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1"/>
  </w:num>
  <w:num w:numId="30">
    <w:abstractNumId w:val="7"/>
  </w:num>
  <w:num w:numId="31">
    <w:abstractNumId w:val="15"/>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2"/>
  </w:num>
  <w:num w:numId="36">
    <w:abstractNumId w:val="18"/>
  </w:num>
  <w:num w:numId="37">
    <w:abstractNumId w:val="39"/>
  </w:num>
  <w:num w:numId="38">
    <w:abstractNumId w:val="41"/>
  </w:num>
  <w:num w:numId="39">
    <w:abstractNumId w:val="3"/>
  </w:num>
  <w:num w:numId="40">
    <w:abstractNumId w:val="9"/>
  </w:num>
  <w:num w:numId="41">
    <w:abstractNumId w:val="36"/>
  </w:num>
  <w:num w:numId="42">
    <w:abstractNumId w:val="6"/>
  </w:num>
  <w:num w:numId="43">
    <w:abstractNumId w:val="10"/>
  </w:num>
  <w:num w:numId="44">
    <w:abstractNumId w:val="28"/>
  </w:num>
  <w:num w:numId="45">
    <w:abstractNumId w:val="31"/>
  </w:num>
  <w:num w:numId="46">
    <w:abstractNumId w:val="14"/>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3D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CEB"/>
    <w:rsid w:val="0009626F"/>
    <w:rsid w:val="000969A0"/>
    <w:rsid w:val="000A0934"/>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6DE"/>
    <w:rsid w:val="00172396"/>
    <w:rsid w:val="00172F3A"/>
    <w:rsid w:val="00173C7D"/>
    <w:rsid w:val="00174D8E"/>
    <w:rsid w:val="00175031"/>
    <w:rsid w:val="00176AA3"/>
    <w:rsid w:val="0017766D"/>
    <w:rsid w:val="0018022B"/>
    <w:rsid w:val="00180922"/>
    <w:rsid w:val="00186118"/>
    <w:rsid w:val="00186B95"/>
    <w:rsid w:val="0019051C"/>
    <w:rsid w:val="001913C9"/>
    <w:rsid w:val="00191AAD"/>
    <w:rsid w:val="00192DC9"/>
    <w:rsid w:val="001941E0"/>
    <w:rsid w:val="001945EF"/>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6516"/>
    <w:rsid w:val="001D6B79"/>
    <w:rsid w:val="001E0716"/>
    <w:rsid w:val="001E1535"/>
    <w:rsid w:val="001E1FD1"/>
    <w:rsid w:val="001E2649"/>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0DA5"/>
    <w:rsid w:val="00211D14"/>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5FCA"/>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1C"/>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26A"/>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D0"/>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7E13"/>
    <w:rsid w:val="005C0B8D"/>
    <w:rsid w:val="005C14C5"/>
    <w:rsid w:val="005C18AA"/>
    <w:rsid w:val="005C19D6"/>
    <w:rsid w:val="005C2CCE"/>
    <w:rsid w:val="005C5A66"/>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8FD"/>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5BAE"/>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58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1755"/>
    <w:rsid w:val="00882568"/>
    <w:rsid w:val="00882769"/>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5E6C"/>
    <w:rsid w:val="008E09D2"/>
    <w:rsid w:val="008E136C"/>
    <w:rsid w:val="008E1BA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3128"/>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B25"/>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0EB0"/>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262B"/>
    <w:rsid w:val="00B23CC7"/>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2B92"/>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6F56"/>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AA4"/>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413"/>
    <w:rsid w:val="00CB471F"/>
    <w:rsid w:val="00CB4D73"/>
    <w:rsid w:val="00CB5ABD"/>
    <w:rsid w:val="00CB7D5E"/>
    <w:rsid w:val="00CC1BF9"/>
    <w:rsid w:val="00CC3EC9"/>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429"/>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5BF6"/>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00A1"/>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0899"/>
    <w:rsid w:val="00E517FC"/>
    <w:rsid w:val="00E52BDF"/>
    <w:rsid w:val="00E5655E"/>
    <w:rsid w:val="00E57156"/>
    <w:rsid w:val="00E60072"/>
    <w:rsid w:val="00E607E2"/>
    <w:rsid w:val="00E6232B"/>
    <w:rsid w:val="00E632C7"/>
    <w:rsid w:val="00E641B8"/>
    <w:rsid w:val="00E64364"/>
    <w:rsid w:val="00E6440A"/>
    <w:rsid w:val="00E64669"/>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1779"/>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5728269">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mailto:nrapendra@powergridindia.com"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s://pgcileps.buyjunction.in"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http://www.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atulsingh@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0F6CD-AD71-4F14-A1AD-3E874F4D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4739</TotalTime>
  <Pages>7</Pages>
  <Words>1896</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13285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Atul Kumar Singh {अतुल कुमार सिंह}</cp:lastModifiedBy>
  <cp:revision>466</cp:revision>
  <cp:lastPrinted>2019-08-06T07:08:00Z</cp:lastPrinted>
  <dcterms:created xsi:type="dcterms:W3CDTF">2013-11-06T06:17:00Z</dcterms:created>
  <dcterms:modified xsi:type="dcterms:W3CDTF">2020-11-05T05:19:00Z</dcterms:modified>
</cp:coreProperties>
</file>